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B63" w:rsidRDefault="00724B63" w:rsidP="00724B63">
      <w:pPr>
        <w:jc w:val="center"/>
        <w:rPr>
          <w:b/>
          <w:szCs w:val="28"/>
        </w:rPr>
      </w:pPr>
      <w:r>
        <w:rPr>
          <w:b/>
          <w:szCs w:val="28"/>
        </w:rPr>
        <w:t>ПРИКАЗ</w:t>
      </w:r>
    </w:p>
    <w:p w:rsidR="00724B63" w:rsidRDefault="00724B63" w:rsidP="00724B63">
      <w:pPr>
        <w:jc w:val="center"/>
        <w:rPr>
          <w:b/>
          <w:szCs w:val="28"/>
        </w:rPr>
      </w:pPr>
      <w:r>
        <w:rPr>
          <w:b/>
          <w:szCs w:val="28"/>
        </w:rPr>
        <w:t>Министерства образования и науки Республики Татарстан</w:t>
      </w:r>
    </w:p>
    <w:p w:rsidR="00724B63" w:rsidRDefault="00724B63" w:rsidP="00724B63">
      <w:pPr>
        <w:rPr>
          <w:b/>
          <w:szCs w:val="28"/>
        </w:rPr>
      </w:pPr>
      <w:r>
        <w:rPr>
          <w:b/>
          <w:szCs w:val="28"/>
        </w:rPr>
        <w:t>от 19 января 2011 г.</w:t>
      </w:r>
      <w:r>
        <w:rPr>
          <w:b/>
          <w:szCs w:val="28"/>
        </w:rPr>
        <w:tab/>
      </w:r>
      <w:r>
        <w:rPr>
          <w:b/>
          <w:szCs w:val="28"/>
        </w:rPr>
        <w:tab/>
      </w:r>
      <w:r>
        <w:rPr>
          <w:b/>
          <w:szCs w:val="28"/>
        </w:rPr>
        <w:tab/>
      </w:r>
      <w:r>
        <w:rPr>
          <w:b/>
          <w:szCs w:val="28"/>
        </w:rPr>
        <w:tab/>
      </w:r>
      <w:r>
        <w:rPr>
          <w:b/>
          <w:szCs w:val="28"/>
        </w:rPr>
        <w:tab/>
      </w:r>
      <w:r>
        <w:rPr>
          <w:b/>
          <w:szCs w:val="28"/>
        </w:rPr>
        <w:tab/>
        <w:t xml:space="preserve">                                      № 46/11</w:t>
      </w:r>
    </w:p>
    <w:p w:rsidR="00724B63" w:rsidRDefault="00724B63" w:rsidP="00724B63">
      <w:pPr>
        <w:jc w:val="center"/>
        <w:rPr>
          <w:b/>
          <w:szCs w:val="28"/>
        </w:rPr>
      </w:pPr>
    </w:p>
    <w:p w:rsidR="00724B63" w:rsidRDefault="00724B63" w:rsidP="00724B63">
      <w:pPr>
        <w:jc w:val="center"/>
        <w:rPr>
          <w:b/>
          <w:szCs w:val="28"/>
        </w:rPr>
      </w:pPr>
    </w:p>
    <w:p w:rsidR="00724B63" w:rsidRDefault="00724B63" w:rsidP="00724B63">
      <w:pPr>
        <w:jc w:val="center"/>
        <w:rPr>
          <w:b/>
          <w:szCs w:val="28"/>
        </w:rPr>
      </w:pPr>
    </w:p>
    <w:p w:rsidR="00724B63" w:rsidRDefault="00724B63" w:rsidP="00724B63">
      <w:pPr>
        <w:jc w:val="center"/>
        <w:rPr>
          <w:b/>
          <w:szCs w:val="28"/>
        </w:rPr>
      </w:pPr>
    </w:p>
    <w:p w:rsidR="00724B63" w:rsidRDefault="00724B63" w:rsidP="00724B63">
      <w:pPr>
        <w:jc w:val="center"/>
        <w:rPr>
          <w:b/>
          <w:szCs w:val="28"/>
        </w:rPr>
      </w:pPr>
    </w:p>
    <w:p w:rsidR="00724B63" w:rsidRDefault="00724B63" w:rsidP="00724B63">
      <w:pPr>
        <w:jc w:val="center"/>
        <w:rPr>
          <w:b/>
          <w:szCs w:val="28"/>
        </w:rPr>
      </w:pPr>
    </w:p>
    <w:p w:rsidR="00724B63" w:rsidRDefault="00724B63" w:rsidP="00724B63">
      <w:pPr>
        <w:jc w:val="center"/>
        <w:rPr>
          <w:sz w:val="27"/>
          <w:szCs w:val="27"/>
        </w:rPr>
      </w:pPr>
      <w:r w:rsidRPr="009C2B57">
        <w:rPr>
          <w:sz w:val="27"/>
          <w:szCs w:val="27"/>
        </w:rPr>
        <w:t xml:space="preserve">О проведении аттестации  </w:t>
      </w:r>
      <w:r>
        <w:rPr>
          <w:sz w:val="27"/>
          <w:szCs w:val="27"/>
        </w:rPr>
        <w:t xml:space="preserve">педагогических </w:t>
      </w:r>
      <w:r w:rsidRPr="009C2B57">
        <w:rPr>
          <w:sz w:val="27"/>
          <w:szCs w:val="27"/>
        </w:rPr>
        <w:t xml:space="preserve">работников </w:t>
      </w:r>
    </w:p>
    <w:p w:rsidR="00724B63" w:rsidRPr="009C2B57" w:rsidRDefault="00724B63" w:rsidP="00724B63">
      <w:pPr>
        <w:jc w:val="center"/>
        <w:rPr>
          <w:sz w:val="27"/>
          <w:szCs w:val="27"/>
        </w:rPr>
      </w:pPr>
      <w:r>
        <w:rPr>
          <w:sz w:val="27"/>
          <w:szCs w:val="27"/>
        </w:rPr>
        <w:t xml:space="preserve">образовательных учреждений  </w:t>
      </w:r>
      <w:r w:rsidRPr="009C2B57">
        <w:rPr>
          <w:sz w:val="27"/>
          <w:szCs w:val="27"/>
        </w:rPr>
        <w:t>Республики Татарстан в 201</w:t>
      </w:r>
      <w:r>
        <w:rPr>
          <w:sz w:val="27"/>
          <w:szCs w:val="27"/>
        </w:rPr>
        <w:t>1</w:t>
      </w:r>
      <w:r w:rsidRPr="009C2B57">
        <w:rPr>
          <w:sz w:val="27"/>
          <w:szCs w:val="27"/>
        </w:rPr>
        <w:t xml:space="preserve"> году </w:t>
      </w:r>
    </w:p>
    <w:p w:rsidR="00724B63" w:rsidRPr="009C2B57" w:rsidRDefault="00724B63" w:rsidP="00724B63">
      <w:pPr>
        <w:rPr>
          <w:sz w:val="27"/>
          <w:szCs w:val="27"/>
        </w:rPr>
      </w:pPr>
    </w:p>
    <w:p w:rsidR="00724B63" w:rsidRDefault="00724B63" w:rsidP="00724B63">
      <w:pPr>
        <w:ind w:firstLine="348"/>
        <w:jc w:val="both"/>
        <w:rPr>
          <w:sz w:val="27"/>
          <w:szCs w:val="27"/>
        </w:rPr>
      </w:pPr>
      <w:r>
        <w:rPr>
          <w:sz w:val="27"/>
          <w:szCs w:val="27"/>
        </w:rPr>
        <w:t xml:space="preserve">  В соответствии со</w:t>
      </w:r>
      <w:r w:rsidRPr="009C2B57">
        <w:rPr>
          <w:sz w:val="27"/>
          <w:szCs w:val="27"/>
        </w:rPr>
        <w:t xml:space="preserve"> статьей 29 п.</w:t>
      </w:r>
      <w:r>
        <w:rPr>
          <w:sz w:val="27"/>
          <w:szCs w:val="27"/>
        </w:rPr>
        <w:t xml:space="preserve"> </w:t>
      </w:r>
      <w:r w:rsidRPr="009C2B57">
        <w:rPr>
          <w:sz w:val="27"/>
          <w:szCs w:val="27"/>
        </w:rPr>
        <w:t>16 Закона Российской Федерации «Об образовании»</w:t>
      </w:r>
      <w:r>
        <w:rPr>
          <w:sz w:val="27"/>
          <w:szCs w:val="27"/>
        </w:rPr>
        <w:t xml:space="preserve">, приказом Министерства образования и науки Российской Федерации от 24 марта 2010 г. № 209 «О порядке аттестации педагогических  работников государственных и муниципальных образовательных учреждений» </w:t>
      </w:r>
      <w:r w:rsidRPr="009C2B57">
        <w:rPr>
          <w:sz w:val="27"/>
          <w:szCs w:val="27"/>
        </w:rPr>
        <w:t>п р и к а з ы в а ю:</w:t>
      </w:r>
    </w:p>
    <w:p w:rsidR="00724B63" w:rsidRPr="009C2B57" w:rsidRDefault="00724B63" w:rsidP="00724B63">
      <w:pPr>
        <w:ind w:left="360"/>
        <w:jc w:val="both"/>
        <w:rPr>
          <w:sz w:val="27"/>
          <w:szCs w:val="27"/>
        </w:rPr>
      </w:pPr>
    </w:p>
    <w:p w:rsidR="00724B63" w:rsidRDefault="00724B63" w:rsidP="00724B63">
      <w:pPr>
        <w:ind w:firstLine="220"/>
        <w:jc w:val="both"/>
        <w:rPr>
          <w:sz w:val="27"/>
          <w:szCs w:val="27"/>
        </w:rPr>
      </w:pPr>
      <w:r w:rsidRPr="009C2B57">
        <w:rPr>
          <w:sz w:val="27"/>
          <w:szCs w:val="27"/>
        </w:rPr>
        <w:tab/>
      </w:r>
      <w:r>
        <w:rPr>
          <w:sz w:val="27"/>
          <w:szCs w:val="27"/>
        </w:rPr>
        <w:t>1.</w:t>
      </w:r>
      <w:r w:rsidRPr="00456AD0">
        <w:rPr>
          <w:sz w:val="27"/>
          <w:szCs w:val="27"/>
        </w:rPr>
        <w:t xml:space="preserve"> </w:t>
      </w:r>
      <w:r>
        <w:rPr>
          <w:sz w:val="27"/>
          <w:szCs w:val="27"/>
        </w:rPr>
        <w:t>П</w:t>
      </w:r>
      <w:r w:rsidRPr="009C2B57">
        <w:rPr>
          <w:sz w:val="27"/>
          <w:szCs w:val="27"/>
        </w:rPr>
        <w:t xml:space="preserve">ровести </w:t>
      </w:r>
      <w:r>
        <w:rPr>
          <w:sz w:val="27"/>
          <w:szCs w:val="27"/>
        </w:rPr>
        <w:t xml:space="preserve">в 2011 году </w:t>
      </w:r>
      <w:r w:rsidRPr="009C2B57">
        <w:rPr>
          <w:sz w:val="27"/>
          <w:szCs w:val="27"/>
        </w:rPr>
        <w:t>аттестацию педагогических работников государственных и муниципальных образовательных учреждений Республики Татарстан (далее – аттестация)</w:t>
      </w:r>
      <w:r>
        <w:rPr>
          <w:sz w:val="27"/>
          <w:szCs w:val="27"/>
        </w:rPr>
        <w:t>:</w:t>
      </w:r>
    </w:p>
    <w:p w:rsidR="00724B63" w:rsidRDefault="00724B63" w:rsidP="00724B63">
      <w:pPr>
        <w:ind w:firstLine="360"/>
        <w:jc w:val="both"/>
        <w:rPr>
          <w:sz w:val="27"/>
          <w:szCs w:val="27"/>
        </w:rPr>
      </w:pPr>
      <w:r>
        <w:rPr>
          <w:sz w:val="27"/>
          <w:szCs w:val="27"/>
        </w:rPr>
        <w:t>- для лиц, подлежащих аттестации с целью подтверждения соответствия занимаемой должности;</w:t>
      </w:r>
    </w:p>
    <w:p w:rsidR="00724B63" w:rsidRDefault="00724B63" w:rsidP="00724B63">
      <w:pPr>
        <w:ind w:firstLine="220"/>
        <w:jc w:val="both"/>
        <w:rPr>
          <w:sz w:val="27"/>
          <w:szCs w:val="27"/>
        </w:rPr>
      </w:pPr>
      <w:r>
        <w:rPr>
          <w:sz w:val="27"/>
          <w:szCs w:val="27"/>
        </w:rPr>
        <w:t>- для заявителей из числа педагогических работников, желающих пройти аттестацию с целью установления соответствия уровня их квалификации требованиям, предъявляемым к квалификационной категории (первой или высшей).</w:t>
      </w:r>
      <w:r w:rsidRPr="009C2B57">
        <w:rPr>
          <w:sz w:val="27"/>
          <w:szCs w:val="27"/>
        </w:rPr>
        <w:t xml:space="preserve"> </w:t>
      </w:r>
      <w:r>
        <w:rPr>
          <w:sz w:val="27"/>
          <w:szCs w:val="27"/>
        </w:rPr>
        <w:t xml:space="preserve"> </w:t>
      </w:r>
    </w:p>
    <w:p w:rsidR="00724B63" w:rsidRDefault="00724B63" w:rsidP="00724B63">
      <w:pPr>
        <w:ind w:left="140" w:firstLine="220"/>
        <w:jc w:val="both"/>
        <w:rPr>
          <w:sz w:val="27"/>
          <w:szCs w:val="27"/>
        </w:rPr>
      </w:pPr>
    </w:p>
    <w:p w:rsidR="00724B63" w:rsidRDefault="00724B63" w:rsidP="00724B63">
      <w:pPr>
        <w:ind w:left="140" w:firstLine="220"/>
        <w:jc w:val="both"/>
        <w:rPr>
          <w:sz w:val="27"/>
          <w:szCs w:val="27"/>
        </w:rPr>
      </w:pPr>
      <w:r>
        <w:rPr>
          <w:sz w:val="27"/>
          <w:szCs w:val="27"/>
        </w:rPr>
        <w:t xml:space="preserve">     2. Утвердить прилагаемый график проведения  аттестационных процедур на 2011 г.</w:t>
      </w:r>
    </w:p>
    <w:p w:rsidR="00724B63" w:rsidRDefault="00724B63" w:rsidP="00724B63">
      <w:pPr>
        <w:ind w:firstLine="360"/>
        <w:jc w:val="both"/>
        <w:rPr>
          <w:sz w:val="27"/>
          <w:szCs w:val="27"/>
        </w:rPr>
      </w:pPr>
      <w:r>
        <w:rPr>
          <w:sz w:val="27"/>
          <w:szCs w:val="27"/>
        </w:rPr>
        <w:t xml:space="preserve">     3.  Поручить:</w:t>
      </w:r>
    </w:p>
    <w:p w:rsidR="00724B63" w:rsidRDefault="00724B63" w:rsidP="00724B63">
      <w:pPr>
        <w:ind w:firstLine="360"/>
        <w:jc w:val="both"/>
        <w:rPr>
          <w:sz w:val="27"/>
          <w:szCs w:val="27"/>
        </w:rPr>
      </w:pPr>
      <w:r>
        <w:rPr>
          <w:sz w:val="27"/>
          <w:szCs w:val="27"/>
        </w:rPr>
        <w:t xml:space="preserve">     - отделу кадровой политики Министерства образования и науки Республики Татарстан (нач. Н.Н. Зинина) организовать аттестационные процедуры для аттестуемых работников с учетом прилагающихся разъяснений по порядку</w:t>
      </w:r>
      <w:r w:rsidRPr="00304504">
        <w:rPr>
          <w:sz w:val="27"/>
          <w:szCs w:val="27"/>
        </w:rPr>
        <w:t xml:space="preserve"> </w:t>
      </w:r>
      <w:r>
        <w:rPr>
          <w:sz w:val="27"/>
          <w:szCs w:val="27"/>
        </w:rPr>
        <w:t>аттестации педагогических работников Республики Татарстан в 2011 году;</w:t>
      </w:r>
    </w:p>
    <w:p w:rsidR="00724B63" w:rsidRDefault="00724B63" w:rsidP="00724B63">
      <w:pPr>
        <w:ind w:firstLine="360"/>
        <w:jc w:val="both"/>
        <w:rPr>
          <w:sz w:val="27"/>
          <w:szCs w:val="27"/>
        </w:rPr>
      </w:pPr>
      <w:r>
        <w:rPr>
          <w:sz w:val="27"/>
          <w:szCs w:val="27"/>
        </w:rPr>
        <w:t xml:space="preserve">    - отделу бухгалтерского учета и отчетности Министерства образования и науки Республики Татарстан (нач.  Г.А. Халиуллина) обеспечить финансирование расходов на проведение аттестационных  процедур в 2011 году.</w:t>
      </w:r>
    </w:p>
    <w:p w:rsidR="00724B63" w:rsidRDefault="00724B63" w:rsidP="00724B63">
      <w:pPr>
        <w:ind w:firstLine="360"/>
        <w:jc w:val="both"/>
        <w:rPr>
          <w:sz w:val="27"/>
          <w:szCs w:val="27"/>
        </w:rPr>
      </w:pPr>
      <w:r>
        <w:rPr>
          <w:sz w:val="27"/>
          <w:szCs w:val="27"/>
        </w:rPr>
        <w:t xml:space="preserve">   </w:t>
      </w:r>
    </w:p>
    <w:p w:rsidR="00724B63" w:rsidRDefault="00724B63" w:rsidP="00724B63">
      <w:pPr>
        <w:ind w:firstLine="220"/>
        <w:jc w:val="both"/>
        <w:rPr>
          <w:sz w:val="27"/>
          <w:szCs w:val="27"/>
        </w:rPr>
      </w:pPr>
      <w:r>
        <w:rPr>
          <w:sz w:val="27"/>
          <w:szCs w:val="27"/>
        </w:rPr>
        <w:t xml:space="preserve">     4. Рекомендовать руководителям муниципальных органов управления  образованием, образовательных  учреждений, находящихся в Республике Татарстан, оказывать содействие аттестационной комиссии </w:t>
      </w:r>
      <w:r w:rsidRPr="009C2B57">
        <w:rPr>
          <w:sz w:val="27"/>
          <w:szCs w:val="27"/>
        </w:rPr>
        <w:t xml:space="preserve">при Министерстве образования и науки Республики Татарстан </w:t>
      </w:r>
      <w:r>
        <w:rPr>
          <w:sz w:val="27"/>
          <w:szCs w:val="27"/>
        </w:rPr>
        <w:t>и подкомиссиям по муниципальным образованиям  при проведении педагогической  аттестации  в 2011 году.</w:t>
      </w:r>
    </w:p>
    <w:p w:rsidR="00724B63" w:rsidRDefault="00724B63" w:rsidP="00724B63">
      <w:pPr>
        <w:ind w:firstLine="220"/>
        <w:jc w:val="both"/>
        <w:rPr>
          <w:sz w:val="27"/>
          <w:szCs w:val="27"/>
        </w:rPr>
      </w:pPr>
    </w:p>
    <w:p w:rsidR="00724B63" w:rsidRPr="009C2B57" w:rsidRDefault="00724B63" w:rsidP="00724B63">
      <w:pPr>
        <w:ind w:left="140" w:firstLine="220"/>
        <w:jc w:val="both"/>
        <w:rPr>
          <w:sz w:val="27"/>
          <w:szCs w:val="27"/>
        </w:rPr>
      </w:pPr>
      <w:r>
        <w:rPr>
          <w:sz w:val="27"/>
          <w:szCs w:val="27"/>
        </w:rPr>
        <w:t xml:space="preserve">   5</w:t>
      </w:r>
      <w:r w:rsidRPr="009C2B57">
        <w:rPr>
          <w:sz w:val="27"/>
          <w:szCs w:val="27"/>
        </w:rPr>
        <w:t xml:space="preserve">. Контроль за исполнением приказа  </w:t>
      </w:r>
      <w:r>
        <w:rPr>
          <w:sz w:val="27"/>
          <w:szCs w:val="27"/>
        </w:rPr>
        <w:t>возложить на первого заместителя министра Д.М. Мустафина</w:t>
      </w:r>
      <w:r w:rsidRPr="009C2B57">
        <w:rPr>
          <w:sz w:val="27"/>
          <w:szCs w:val="27"/>
        </w:rPr>
        <w:t>.</w:t>
      </w:r>
    </w:p>
    <w:p w:rsidR="00724B63" w:rsidRDefault="00724B63" w:rsidP="00724B63">
      <w:pPr>
        <w:ind w:left="360"/>
        <w:jc w:val="both"/>
        <w:rPr>
          <w:sz w:val="27"/>
          <w:szCs w:val="27"/>
        </w:rPr>
      </w:pPr>
    </w:p>
    <w:p w:rsidR="00724B63" w:rsidRDefault="00724B63" w:rsidP="00724B63">
      <w:pPr>
        <w:ind w:left="360"/>
        <w:jc w:val="both"/>
        <w:rPr>
          <w:sz w:val="27"/>
          <w:szCs w:val="27"/>
        </w:rPr>
      </w:pPr>
    </w:p>
    <w:p w:rsidR="00724B63" w:rsidRDefault="00724B63" w:rsidP="00724B63">
      <w:pPr>
        <w:jc w:val="both"/>
        <w:rPr>
          <w:sz w:val="27"/>
          <w:szCs w:val="27"/>
        </w:rPr>
      </w:pPr>
      <w:r w:rsidRPr="009C2B57">
        <w:rPr>
          <w:sz w:val="27"/>
          <w:szCs w:val="27"/>
        </w:rPr>
        <w:t>Министр</w:t>
      </w:r>
      <w:r w:rsidRPr="009C2B57">
        <w:rPr>
          <w:sz w:val="27"/>
          <w:szCs w:val="27"/>
        </w:rPr>
        <w:tab/>
      </w:r>
      <w:r w:rsidRPr="009C2B57">
        <w:rPr>
          <w:sz w:val="27"/>
          <w:szCs w:val="27"/>
        </w:rPr>
        <w:tab/>
      </w:r>
      <w:r w:rsidRPr="009C2B57">
        <w:rPr>
          <w:sz w:val="27"/>
          <w:szCs w:val="27"/>
        </w:rPr>
        <w:tab/>
      </w:r>
      <w:r w:rsidRPr="009C2B57">
        <w:rPr>
          <w:sz w:val="27"/>
          <w:szCs w:val="27"/>
        </w:rPr>
        <w:tab/>
      </w:r>
      <w:r w:rsidRPr="009C2B57">
        <w:rPr>
          <w:sz w:val="27"/>
          <w:szCs w:val="27"/>
        </w:rPr>
        <w:tab/>
      </w:r>
      <w:r w:rsidRPr="009C2B57">
        <w:rPr>
          <w:sz w:val="27"/>
          <w:szCs w:val="27"/>
        </w:rPr>
        <w:tab/>
      </w:r>
      <w:r w:rsidRPr="009C2B57">
        <w:rPr>
          <w:sz w:val="27"/>
          <w:szCs w:val="27"/>
        </w:rPr>
        <w:tab/>
      </w:r>
      <w:r w:rsidRPr="009C2B57">
        <w:rPr>
          <w:sz w:val="27"/>
          <w:szCs w:val="27"/>
        </w:rPr>
        <w:tab/>
        <w:t xml:space="preserve">      </w:t>
      </w:r>
      <w:r>
        <w:rPr>
          <w:sz w:val="27"/>
          <w:szCs w:val="27"/>
        </w:rPr>
        <w:t xml:space="preserve">             </w:t>
      </w:r>
      <w:r w:rsidRPr="009C2B57">
        <w:rPr>
          <w:sz w:val="27"/>
          <w:szCs w:val="27"/>
        </w:rPr>
        <w:t xml:space="preserve"> А.Х. Гильмутдинов</w:t>
      </w:r>
    </w:p>
    <w:p w:rsidR="00724B63" w:rsidRDefault="00724B63" w:rsidP="00724B63">
      <w:pPr>
        <w:jc w:val="both"/>
        <w:rPr>
          <w:sz w:val="27"/>
          <w:szCs w:val="27"/>
        </w:rPr>
      </w:pPr>
      <w:r>
        <w:rPr>
          <w:sz w:val="27"/>
          <w:szCs w:val="27"/>
        </w:rPr>
        <w:lastRenderedPageBreak/>
        <w:br w:type="page"/>
      </w:r>
    </w:p>
    <w:tbl>
      <w:tblPr>
        <w:tblW w:w="0" w:type="auto"/>
        <w:tblLook w:val="04A0"/>
      </w:tblPr>
      <w:tblGrid>
        <w:gridCol w:w="5125"/>
        <w:gridCol w:w="5126"/>
      </w:tblGrid>
      <w:tr w:rsidR="00724B63" w:rsidRPr="004924A3" w:rsidTr="00444CBA">
        <w:tc>
          <w:tcPr>
            <w:tcW w:w="5125" w:type="dxa"/>
            <w:shd w:val="clear" w:color="auto" w:fill="auto"/>
          </w:tcPr>
          <w:p w:rsidR="00724B63" w:rsidRPr="004924A3" w:rsidRDefault="00724B63" w:rsidP="00444CBA">
            <w:pPr>
              <w:jc w:val="both"/>
              <w:rPr>
                <w:sz w:val="27"/>
                <w:szCs w:val="27"/>
              </w:rPr>
            </w:pPr>
          </w:p>
        </w:tc>
        <w:tc>
          <w:tcPr>
            <w:tcW w:w="5126" w:type="dxa"/>
            <w:shd w:val="clear" w:color="auto" w:fill="auto"/>
          </w:tcPr>
          <w:p w:rsidR="00724B63" w:rsidRDefault="00724B63" w:rsidP="00444CBA">
            <w:pPr>
              <w:jc w:val="both"/>
              <w:rPr>
                <w:sz w:val="24"/>
                <w:szCs w:val="24"/>
              </w:rPr>
            </w:pPr>
            <w:r w:rsidRPr="004924A3">
              <w:rPr>
                <w:sz w:val="24"/>
                <w:szCs w:val="24"/>
              </w:rPr>
              <w:t>Приложение №1 к приказу Министерства образования и науки Республики Татарстан</w:t>
            </w:r>
          </w:p>
          <w:p w:rsidR="00724B63" w:rsidRPr="00DA10C8" w:rsidRDefault="00724B63" w:rsidP="00444CBA">
            <w:pPr>
              <w:jc w:val="both"/>
              <w:rPr>
                <w:sz w:val="24"/>
                <w:szCs w:val="24"/>
              </w:rPr>
            </w:pPr>
            <w:r w:rsidRPr="004924A3">
              <w:rPr>
                <w:sz w:val="24"/>
                <w:szCs w:val="24"/>
              </w:rPr>
              <w:t xml:space="preserve"> </w:t>
            </w:r>
            <w:r>
              <w:rPr>
                <w:sz w:val="24"/>
                <w:szCs w:val="24"/>
              </w:rPr>
              <w:t xml:space="preserve">От </w:t>
            </w:r>
            <w:r w:rsidRPr="004924A3">
              <w:rPr>
                <w:sz w:val="24"/>
                <w:szCs w:val="24"/>
              </w:rPr>
              <w:t>19  января 2011  г.   № 46 /11</w:t>
            </w:r>
          </w:p>
        </w:tc>
      </w:tr>
    </w:tbl>
    <w:p w:rsidR="00724B63" w:rsidRDefault="00724B63" w:rsidP="00724B63">
      <w:pPr>
        <w:jc w:val="both"/>
        <w:rPr>
          <w:sz w:val="27"/>
          <w:szCs w:val="27"/>
        </w:rPr>
      </w:pPr>
    </w:p>
    <w:p w:rsidR="00724B63" w:rsidRPr="00A2354B" w:rsidRDefault="00724B63" w:rsidP="00724B63">
      <w:pPr>
        <w:jc w:val="center"/>
        <w:rPr>
          <w:b/>
          <w:sz w:val="27"/>
          <w:szCs w:val="27"/>
        </w:rPr>
      </w:pPr>
      <w:r w:rsidRPr="00A2354B">
        <w:rPr>
          <w:b/>
          <w:sz w:val="27"/>
          <w:szCs w:val="27"/>
        </w:rPr>
        <w:t xml:space="preserve">График </w:t>
      </w:r>
    </w:p>
    <w:p w:rsidR="00724B63" w:rsidRPr="00A2354B" w:rsidRDefault="00724B63" w:rsidP="00724B63">
      <w:pPr>
        <w:jc w:val="center"/>
        <w:rPr>
          <w:b/>
          <w:sz w:val="27"/>
          <w:szCs w:val="27"/>
        </w:rPr>
      </w:pPr>
      <w:r w:rsidRPr="00A2354B">
        <w:rPr>
          <w:b/>
          <w:sz w:val="27"/>
          <w:szCs w:val="27"/>
        </w:rPr>
        <w:t xml:space="preserve"> проведения аттестационных процедур</w:t>
      </w:r>
      <w:r>
        <w:rPr>
          <w:b/>
          <w:sz w:val="27"/>
          <w:szCs w:val="27"/>
        </w:rPr>
        <w:t xml:space="preserve"> на</w:t>
      </w:r>
      <w:r w:rsidRPr="00A2354B">
        <w:rPr>
          <w:b/>
          <w:sz w:val="27"/>
          <w:szCs w:val="27"/>
        </w:rPr>
        <w:t xml:space="preserve"> 2011 г.</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2673"/>
        <w:gridCol w:w="4253"/>
        <w:gridCol w:w="2834"/>
      </w:tblGrid>
      <w:tr w:rsidR="00724B63" w:rsidRPr="004924A3" w:rsidTr="00444CBA">
        <w:tc>
          <w:tcPr>
            <w:tcW w:w="588" w:type="dxa"/>
            <w:shd w:val="clear" w:color="auto" w:fill="auto"/>
          </w:tcPr>
          <w:p w:rsidR="00724B63" w:rsidRPr="004924A3" w:rsidRDefault="00724B63" w:rsidP="00444CBA">
            <w:pPr>
              <w:jc w:val="both"/>
              <w:rPr>
                <w:b/>
                <w:sz w:val="22"/>
                <w:szCs w:val="22"/>
              </w:rPr>
            </w:pPr>
            <w:r w:rsidRPr="004924A3">
              <w:rPr>
                <w:b/>
                <w:sz w:val="22"/>
                <w:szCs w:val="22"/>
              </w:rPr>
              <w:t>№ п/п</w:t>
            </w:r>
          </w:p>
        </w:tc>
        <w:tc>
          <w:tcPr>
            <w:tcW w:w="2673" w:type="dxa"/>
            <w:shd w:val="clear" w:color="auto" w:fill="auto"/>
          </w:tcPr>
          <w:p w:rsidR="00724B63" w:rsidRPr="004924A3" w:rsidRDefault="00724B63" w:rsidP="00444CBA">
            <w:pPr>
              <w:jc w:val="both"/>
              <w:rPr>
                <w:b/>
                <w:sz w:val="22"/>
                <w:szCs w:val="22"/>
              </w:rPr>
            </w:pPr>
            <w:r w:rsidRPr="004924A3">
              <w:rPr>
                <w:b/>
                <w:sz w:val="22"/>
                <w:szCs w:val="22"/>
              </w:rPr>
              <w:t>Наименование аттестационной процедуры</w:t>
            </w:r>
          </w:p>
        </w:tc>
        <w:tc>
          <w:tcPr>
            <w:tcW w:w="4253" w:type="dxa"/>
            <w:shd w:val="clear" w:color="auto" w:fill="auto"/>
          </w:tcPr>
          <w:p w:rsidR="00724B63" w:rsidRPr="004924A3" w:rsidRDefault="00724B63" w:rsidP="00444CBA">
            <w:pPr>
              <w:jc w:val="both"/>
              <w:rPr>
                <w:b/>
                <w:sz w:val="22"/>
                <w:szCs w:val="22"/>
              </w:rPr>
            </w:pPr>
            <w:r w:rsidRPr="004924A3">
              <w:rPr>
                <w:b/>
                <w:sz w:val="22"/>
                <w:szCs w:val="22"/>
              </w:rPr>
              <w:t>Место проведения, наименование учреждения</w:t>
            </w:r>
          </w:p>
        </w:tc>
        <w:tc>
          <w:tcPr>
            <w:tcW w:w="2834" w:type="dxa"/>
            <w:shd w:val="clear" w:color="auto" w:fill="auto"/>
          </w:tcPr>
          <w:p w:rsidR="00724B63" w:rsidRPr="004924A3" w:rsidRDefault="00724B63" w:rsidP="00444CBA">
            <w:pPr>
              <w:jc w:val="both"/>
              <w:rPr>
                <w:b/>
                <w:sz w:val="22"/>
                <w:szCs w:val="22"/>
              </w:rPr>
            </w:pPr>
            <w:r>
              <w:rPr>
                <w:b/>
                <w:sz w:val="22"/>
                <w:szCs w:val="22"/>
              </w:rPr>
              <w:t>Время проведения, режим работы учреждений</w:t>
            </w:r>
          </w:p>
        </w:tc>
      </w:tr>
      <w:tr w:rsidR="00724B63" w:rsidRPr="004924A3" w:rsidTr="00444CBA">
        <w:trPr>
          <w:trHeight w:val="1010"/>
        </w:trPr>
        <w:tc>
          <w:tcPr>
            <w:tcW w:w="588" w:type="dxa"/>
            <w:vMerge w:val="restart"/>
            <w:shd w:val="clear" w:color="auto" w:fill="auto"/>
          </w:tcPr>
          <w:p w:rsidR="00724B63" w:rsidRPr="004924A3" w:rsidRDefault="00724B63" w:rsidP="00444CBA">
            <w:pPr>
              <w:jc w:val="both"/>
              <w:rPr>
                <w:sz w:val="25"/>
                <w:szCs w:val="25"/>
              </w:rPr>
            </w:pPr>
            <w:r w:rsidRPr="004924A3">
              <w:rPr>
                <w:sz w:val="25"/>
                <w:szCs w:val="25"/>
              </w:rPr>
              <w:t>1.</w:t>
            </w:r>
          </w:p>
        </w:tc>
        <w:tc>
          <w:tcPr>
            <w:tcW w:w="2673" w:type="dxa"/>
            <w:shd w:val="clear" w:color="auto" w:fill="auto"/>
          </w:tcPr>
          <w:p w:rsidR="00724B63" w:rsidRPr="004924A3" w:rsidRDefault="00724B63" w:rsidP="00444CBA">
            <w:pPr>
              <w:jc w:val="both"/>
              <w:rPr>
                <w:sz w:val="25"/>
                <w:szCs w:val="25"/>
              </w:rPr>
            </w:pPr>
            <w:r w:rsidRPr="004924A3">
              <w:rPr>
                <w:b/>
                <w:sz w:val="25"/>
                <w:szCs w:val="25"/>
              </w:rPr>
              <w:t>Квалификационные испытания в письменной форме</w:t>
            </w:r>
            <w:r w:rsidRPr="004924A3">
              <w:rPr>
                <w:sz w:val="25"/>
                <w:szCs w:val="25"/>
              </w:rPr>
              <w:t>:</w:t>
            </w:r>
          </w:p>
          <w:p w:rsidR="00724B63" w:rsidRPr="004924A3" w:rsidRDefault="00724B63" w:rsidP="00444CBA">
            <w:pPr>
              <w:jc w:val="both"/>
              <w:rPr>
                <w:sz w:val="25"/>
                <w:szCs w:val="25"/>
              </w:rPr>
            </w:pPr>
          </w:p>
          <w:p w:rsidR="00724B63" w:rsidRPr="004924A3" w:rsidRDefault="00724B63" w:rsidP="00444CBA">
            <w:pPr>
              <w:rPr>
                <w:sz w:val="25"/>
                <w:szCs w:val="25"/>
              </w:rPr>
            </w:pPr>
            <w:r w:rsidRPr="004924A3">
              <w:rPr>
                <w:sz w:val="25"/>
                <w:szCs w:val="25"/>
              </w:rPr>
              <w:t>- для педагогических работников муниципальных образовательных учреждений, государственных  (специальных) коррекционных  учреждений</w:t>
            </w:r>
          </w:p>
          <w:p w:rsidR="00724B63" w:rsidRPr="004924A3" w:rsidRDefault="00724B63" w:rsidP="00444CBA">
            <w:pPr>
              <w:jc w:val="both"/>
              <w:rPr>
                <w:sz w:val="25"/>
                <w:szCs w:val="25"/>
              </w:rPr>
            </w:pPr>
          </w:p>
        </w:tc>
        <w:tc>
          <w:tcPr>
            <w:tcW w:w="4253" w:type="dxa"/>
            <w:shd w:val="clear" w:color="auto" w:fill="auto"/>
          </w:tcPr>
          <w:p w:rsidR="00724B63" w:rsidRPr="004924A3" w:rsidRDefault="00724B63" w:rsidP="00444CBA">
            <w:pPr>
              <w:jc w:val="both"/>
              <w:rPr>
                <w:sz w:val="25"/>
                <w:szCs w:val="25"/>
              </w:rPr>
            </w:pPr>
          </w:p>
          <w:p w:rsidR="00724B63" w:rsidRPr="004924A3" w:rsidRDefault="00724B63" w:rsidP="00444CBA">
            <w:pPr>
              <w:jc w:val="both"/>
              <w:rPr>
                <w:sz w:val="25"/>
                <w:szCs w:val="25"/>
              </w:rPr>
            </w:pPr>
          </w:p>
          <w:p w:rsidR="00724B63" w:rsidRPr="004924A3" w:rsidRDefault="00724B63" w:rsidP="00444CBA">
            <w:pPr>
              <w:jc w:val="both"/>
              <w:rPr>
                <w:sz w:val="25"/>
                <w:szCs w:val="25"/>
              </w:rPr>
            </w:pPr>
          </w:p>
          <w:p w:rsidR="00724B63" w:rsidRPr="004924A3" w:rsidRDefault="00724B63" w:rsidP="00444CBA">
            <w:pPr>
              <w:jc w:val="both"/>
              <w:rPr>
                <w:sz w:val="25"/>
                <w:szCs w:val="25"/>
              </w:rPr>
            </w:pPr>
          </w:p>
          <w:p w:rsidR="00724B63" w:rsidRPr="004924A3" w:rsidRDefault="00724B63" w:rsidP="00444CBA">
            <w:pPr>
              <w:jc w:val="both"/>
              <w:rPr>
                <w:sz w:val="25"/>
                <w:szCs w:val="25"/>
              </w:rPr>
            </w:pPr>
            <w:r>
              <w:rPr>
                <w:sz w:val="25"/>
                <w:szCs w:val="25"/>
              </w:rPr>
              <w:t>Проводя</w:t>
            </w:r>
            <w:r w:rsidRPr="004924A3">
              <w:rPr>
                <w:sz w:val="25"/>
                <w:szCs w:val="25"/>
              </w:rPr>
              <w:t xml:space="preserve">тся на базе муниципальных  информационно-методических (методических)  центров </w:t>
            </w:r>
          </w:p>
        </w:tc>
        <w:tc>
          <w:tcPr>
            <w:tcW w:w="2834" w:type="dxa"/>
            <w:vMerge w:val="restart"/>
            <w:shd w:val="clear" w:color="auto" w:fill="auto"/>
          </w:tcPr>
          <w:p w:rsidR="00724B63" w:rsidRPr="004924A3" w:rsidRDefault="00724B63" w:rsidP="00444CBA">
            <w:pPr>
              <w:jc w:val="both"/>
              <w:rPr>
                <w:sz w:val="25"/>
                <w:szCs w:val="25"/>
              </w:rPr>
            </w:pPr>
          </w:p>
          <w:p w:rsidR="00724B63" w:rsidRPr="004924A3" w:rsidRDefault="00724B63" w:rsidP="00444CBA">
            <w:pPr>
              <w:jc w:val="both"/>
              <w:rPr>
                <w:sz w:val="25"/>
                <w:szCs w:val="25"/>
              </w:rPr>
            </w:pPr>
          </w:p>
          <w:p w:rsidR="00724B63" w:rsidRPr="004924A3" w:rsidRDefault="00724B63" w:rsidP="00444CBA">
            <w:pPr>
              <w:jc w:val="both"/>
              <w:rPr>
                <w:sz w:val="25"/>
                <w:szCs w:val="25"/>
              </w:rPr>
            </w:pPr>
          </w:p>
          <w:p w:rsidR="00724B63" w:rsidRPr="004924A3" w:rsidRDefault="00724B63" w:rsidP="00444CBA">
            <w:pPr>
              <w:jc w:val="both"/>
              <w:rPr>
                <w:sz w:val="25"/>
                <w:szCs w:val="25"/>
              </w:rPr>
            </w:pPr>
          </w:p>
          <w:p w:rsidR="00724B63" w:rsidRPr="004924A3" w:rsidRDefault="00724B63" w:rsidP="00444CBA">
            <w:pPr>
              <w:jc w:val="both"/>
              <w:rPr>
                <w:sz w:val="25"/>
                <w:szCs w:val="25"/>
              </w:rPr>
            </w:pPr>
          </w:p>
          <w:p w:rsidR="00724B63" w:rsidRPr="004924A3" w:rsidRDefault="00724B63" w:rsidP="00444CBA">
            <w:pPr>
              <w:jc w:val="both"/>
              <w:rPr>
                <w:sz w:val="25"/>
                <w:szCs w:val="25"/>
              </w:rPr>
            </w:pPr>
          </w:p>
          <w:p w:rsidR="00724B63" w:rsidRPr="004924A3" w:rsidRDefault="00724B63" w:rsidP="00444CBA">
            <w:pPr>
              <w:jc w:val="both"/>
              <w:rPr>
                <w:sz w:val="25"/>
                <w:szCs w:val="25"/>
              </w:rPr>
            </w:pPr>
            <w:r w:rsidRPr="004924A3">
              <w:rPr>
                <w:sz w:val="25"/>
                <w:szCs w:val="25"/>
              </w:rPr>
              <w:t>Ежеквартально по графику в течение месяца со дня издания приказа МО и Н РТ о проведении аттестации  педагогических  работников с целью подтверждения соответствия занимаемой должности (кроме летних месяцев)</w:t>
            </w:r>
          </w:p>
          <w:p w:rsidR="00724B63" w:rsidRPr="004924A3" w:rsidRDefault="00724B63" w:rsidP="00444CBA">
            <w:pPr>
              <w:jc w:val="both"/>
              <w:rPr>
                <w:sz w:val="25"/>
                <w:szCs w:val="25"/>
              </w:rPr>
            </w:pPr>
          </w:p>
        </w:tc>
      </w:tr>
      <w:tr w:rsidR="00724B63" w:rsidRPr="004924A3" w:rsidTr="00444CBA">
        <w:tc>
          <w:tcPr>
            <w:tcW w:w="588" w:type="dxa"/>
            <w:vMerge/>
            <w:shd w:val="clear" w:color="auto" w:fill="auto"/>
          </w:tcPr>
          <w:p w:rsidR="00724B63" w:rsidRPr="004924A3" w:rsidRDefault="00724B63" w:rsidP="00444CBA">
            <w:pPr>
              <w:jc w:val="both"/>
              <w:rPr>
                <w:sz w:val="25"/>
                <w:szCs w:val="25"/>
              </w:rPr>
            </w:pPr>
          </w:p>
        </w:tc>
        <w:tc>
          <w:tcPr>
            <w:tcW w:w="2673" w:type="dxa"/>
            <w:vMerge w:val="restart"/>
            <w:shd w:val="clear" w:color="auto" w:fill="auto"/>
          </w:tcPr>
          <w:p w:rsidR="00724B63" w:rsidRPr="004924A3" w:rsidRDefault="00724B63" w:rsidP="00444CBA">
            <w:pPr>
              <w:jc w:val="both"/>
              <w:rPr>
                <w:b/>
                <w:sz w:val="25"/>
                <w:szCs w:val="25"/>
              </w:rPr>
            </w:pPr>
            <w:r w:rsidRPr="004924A3">
              <w:rPr>
                <w:b/>
                <w:sz w:val="25"/>
                <w:szCs w:val="25"/>
              </w:rPr>
              <w:t xml:space="preserve">- </w:t>
            </w:r>
            <w:r w:rsidRPr="004924A3">
              <w:rPr>
                <w:sz w:val="25"/>
                <w:szCs w:val="25"/>
              </w:rPr>
              <w:t>для педагогических работников</w:t>
            </w:r>
            <w:r w:rsidRPr="004924A3">
              <w:rPr>
                <w:b/>
                <w:sz w:val="25"/>
                <w:szCs w:val="25"/>
              </w:rPr>
              <w:t xml:space="preserve"> </w:t>
            </w:r>
            <w:r w:rsidRPr="004924A3">
              <w:rPr>
                <w:sz w:val="25"/>
                <w:szCs w:val="25"/>
              </w:rPr>
              <w:t>учреждений начального и среднего</w:t>
            </w:r>
            <w:r w:rsidRPr="004924A3">
              <w:rPr>
                <w:b/>
                <w:sz w:val="25"/>
                <w:szCs w:val="25"/>
              </w:rPr>
              <w:t xml:space="preserve">  </w:t>
            </w:r>
            <w:r w:rsidRPr="004924A3">
              <w:rPr>
                <w:sz w:val="25"/>
                <w:szCs w:val="25"/>
              </w:rPr>
              <w:t>профессионального образования</w:t>
            </w:r>
          </w:p>
        </w:tc>
        <w:tc>
          <w:tcPr>
            <w:tcW w:w="4253" w:type="dxa"/>
            <w:shd w:val="clear" w:color="auto" w:fill="auto"/>
          </w:tcPr>
          <w:p w:rsidR="00724B63" w:rsidRPr="004924A3" w:rsidRDefault="00724B63" w:rsidP="00444CBA">
            <w:pPr>
              <w:jc w:val="both"/>
              <w:rPr>
                <w:sz w:val="25"/>
                <w:szCs w:val="25"/>
              </w:rPr>
            </w:pPr>
            <w:r w:rsidRPr="004924A3">
              <w:rPr>
                <w:sz w:val="25"/>
                <w:szCs w:val="25"/>
              </w:rPr>
              <w:t>По городу Казань и близлежащим территориям:</w:t>
            </w:r>
          </w:p>
          <w:p w:rsidR="00724B63" w:rsidRPr="004924A3" w:rsidRDefault="00724B63" w:rsidP="00444CBA">
            <w:pPr>
              <w:jc w:val="both"/>
              <w:rPr>
                <w:sz w:val="25"/>
                <w:szCs w:val="25"/>
              </w:rPr>
            </w:pPr>
            <w:r w:rsidRPr="004924A3">
              <w:rPr>
                <w:sz w:val="25"/>
                <w:szCs w:val="25"/>
              </w:rPr>
              <w:t>- на базе ГАОУ СПО «Казанский педагогический колледж»</w:t>
            </w:r>
          </w:p>
          <w:p w:rsidR="00724B63" w:rsidRPr="004924A3" w:rsidRDefault="00724B63" w:rsidP="00444CBA">
            <w:pPr>
              <w:jc w:val="both"/>
              <w:rPr>
                <w:sz w:val="25"/>
                <w:szCs w:val="25"/>
              </w:rPr>
            </w:pPr>
            <w:r w:rsidRPr="004924A3">
              <w:rPr>
                <w:i/>
                <w:sz w:val="25"/>
                <w:szCs w:val="25"/>
              </w:rPr>
              <w:t>Адрес: г. Казань, ул. Даурская, д. 30, тел. (843) 298-42-44, проезд до ост.</w:t>
            </w:r>
            <w:r>
              <w:rPr>
                <w:i/>
                <w:sz w:val="25"/>
                <w:szCs w:val="25"/>
              </w:rPr>
              <w:t xml:space="preserve"> «</w:t>
            </w:r>
            <w:r w:rsidRPr="004924A3">
              <w:rPr>
                <w:i/>
                <w:sz w:val="25"/>
                <w:szCs w:val="25"/>
              </w:rPr>
              <w:t>Даурская</w:t>
            </w:r>
            <w:r>
              <w:rPr>
                <w:i/>
                <w:sz w:val="25"/>
                <w:szCs w:val="25"/>
              </w:rPr>
              <w:t>».</w:t>
            </w:r>
            <w:r w:rsidRPr="004924A3">
              <w:rPr>
                <w:i/>
                <w:sz w:val="25"/>
                <w:szCs w:val="25"/>
              </w:rPr>
              <w:t xml:space="preserve"> Координатор: директор Залялова А. Г</w:t>
            </w:r>
            <w:r w:rsidRPr="004924A3">
              <w:rPr>
                <w:sz w:val="25"/>
                <w:szCs w:val="25"/>
              </w:rPr>
              <w:t xml:space="preserve">. </w:t>
            </w:r>
          </w:p>
        </w:tc>
        <w:tc>
          <w:tcPr>
            <w:tcW w:w="2834" w:type="dxa"/>
            <w:vMerge/>
            <w:shd w:val="clear" w:color="auto" w:fill="auto"/>
          </w:tcPr>
          <w:p w:rsidR="00724B63" w:rsidRPr="004924A3" w:rsidRDefault="00724B63" w:rsidP="00444CBA">
            <w:pPr>
              <w:jc w:val="both"/>
              <w:rPr>
                <w:sz w:val="25"/>
                <w:szCs w:val="25"/>
              </w:rPr>
            </w:pPr>
          </w:p>
        </w:tc>
      </w:tr>
      <w:tr w:rsidR="00724B63" w:rsidRPr="004924A3" w:rsidTr="00444CBA">
        <w:tc>
          <w:tcPr>
            <w:tcW w:w="588" w:type="dxa"/>
            <w:vMerge/>
            <w:shd w:val="clear" w:color="auto" w:fill="auto"/>
          </w:tcPr>
          <w:p w:rsidR="00724B63" w:rsidRPr="004924A3" w:rsidRDefault="00724B63" w:rsidP="00444CBA">
            <w:pPr>
              <w:jc w:val="both"/>
              <w:rPr>
                <w:sz w:val="25"/>
                <w:szCs w:val="25"/>
              </w:rPr>
            </w:pPr>
          </w:p>
        </w:tc>
        <w:tc>
          <w:tcPr>
            <w:tcW w:w="2673" w:type="dxa"/>
            <w:vMerge/>
            <w:shd w:val="clear" w:color="auto" w:fill="auto"/>
          </w:tcPr>
          <w:p w:rsidR="00724B63" w:rsidRPr="004924A3" w:rsidRDefault="00724B63" w:rsidP="00444CBA">
            <w:pPr>
              <w:jc w:val="both"/>
              <w:rPr>
                <w:b/>
                <w:sz w:val="25"/>
                <w:szCs w:val="25"/>
              </w:rPr>
            </w:pPr>
          </w:p>
        </w:tc>
        <w:tc>
          <w:tcPr>
            <w:tcW w:w="4253" w:type="dxa"/>
            <w:shd w:val="clear" w:color="auto" w:fill="auto"/>
          </w:tcPr>
          <w:p w:rsidR="00724B63" w:rsidRPr="004924A3" w:rsidRDefault="00724B63" w:rsidP="00444CBA">
            <w:pPr>
              <w:jc w:val="both"/>
              <w:rPr>
                <w:sz w:val="25"/>
                <w:szCs w:val="25"/>
              </w:rPr>
            </w:pPr>
            <w:r w:rsidRPr="004924A3">
              <w:rPr>
                <w:sz w:val="25"/>
                <w:szCs w:val="25"/>
              </w:rPr>
              <w:t>По городу  Бугульма и близлежащим территориям:</w:t>
            </w:r>
          </w:p>
          <w:p w:rsidR="00724B63" w:rsidRPr="004924A3" w:rsidRDefault="00724B63" w:rsidP="00444CBA">
            <w:pPr>
              <w:jc w:val="both"/>
              <w:rPr>
                <w:sz w:val="25"/>
                <w:szCs w:val="25"/>
              </w:rPr>
            </w:pPr>
            <w:r w:rsidRPr="004924A3">
              <w:rPr>
                <w:sz w:val="25"/>
                <w:szCs w:val="25"/>
              </w:rPr>
              <w:t xml:space="preserve">- на базе Бугульминского филиала КГТУ им. А.Н. Туполева </w:t>
            </w:r>
          </w:p>
          <w:p w:rsidR="00724B63" w:rsidRPr="004924A3" w:rsidRDefault="00724B63" w:rsidP="00444CBA">
            <w:pPr>
              <w:jc w:val="both"/>
              <w:rPr>
                <w:i/>
                <w:sz w:val="25"/>
                <w:szCs w:val="25"/>
              </w:rPr>
            </w:pPr>
            <w:r w:rsidRPr="004924A3">
              <w:rPr>
                <w:i/>
                <w:sz w:val="25"/>
                <w:szCs w:val="25"/>
              </w:rPr>
              <w:t>Адрес: г. Бугульма, ул. Залакова, д. 7/3, проезд до ост. «БМПТ», тел. (85594) 912-89</w:t>
            </w:r>
          </w:p>
          <w:p w:rsidR="00724B63" w:rsidRPr="004924A3" w:rsidRDefault="00724B63" w:rsidP="00444CBA">
            <w:pPr>
              <w:jc w:val="both"/>
              <w:rPr>
                <w:i/>
                <w:sz w:val="25"/>
                <w:szCs w:val="25"/>
              </w:rPr>
            </w:pPr>
            <w:r w:rsidRPr="004924A3">
              <w:rPr>
                <w:i/>
                <w:sz w:val="25"/>
                <w:szCs w:val="25"/>
              </w:rPr>
              <w:t>Координатор: ведущий специалист ГАОУ ДПО «Институт развития образования РТ» Р.Н. Сафина</w:t>
            </w:r>
          </w:p>
        </w:tc>
        <w:tc>
          <w:tcPr>
            <w:tcW w:w="2834" w:type="dxa"/>
            <w:vMerge/>
            <w:shd w:val="clear" w:color="auto" w:fill="auto"/>
          </w:tcPr>
          <w:p w:rsidR="00724B63" w:rsidRPr="004924A3" w:rsidRDefault="00724B63" w:rsidP="00444CBA">
            <w:pPr>
              <w:jc w:val="both"/>
              <w:rPr>
                <w:sz w:val="25"/>
                <w:szCs w:val="25"/>
              </w:rPr>
            </w:pPr>
          </w:p>
        </w:tc>
      </w:tr>
      <w:tr w:rsidR="00724B63" w:rsidRPr="004924A3" w:rsidTr="00444CBA">
        <w:trPr>
          <w:trHeight w:val="557"/>
        </w:trPr>
        <w:tc>
          <w:tcPr>
            <w:tcW w:w="588" w:type="dxa"/>
            <w:vMerge/>
            <w:shd w:val="clear" w:color="auto" w:fill="auto"/>
          </w:tcPr>
          <w:p w:rsidR="00724B63" w:rsidRPr="004924A3" w:rsidRDefault="00724B63" w:rsidP="00444CBA">
            <w:pPr>
              <w:jc w:val="both"/>
              <w:rPr>
                <w:sz w:val="25"/>
                <w:szCs w:val="25"/>
              </w:rPr>
            </w:pPr>
          </w:p>
        </w:tc>
        <w:tc>
          <w:tcPr>
            <w:tcW w:w="2673" w:type="dxa"/>
            <w:vMerge/>
            <w:shd w:val="clear" w:color="auto" w:fill="auto"/>
          </w:tcPr>
          <w:p w:rsidR="00724B63" w:rsidRPr="004924A3" w:rsidRDefault="00724B63" w:rsidP="00444CBA">
            <w:pPr>
              <w:jc w:val="both"/>
              <w:rPr>
                <w:b/>
                <w:sz w:val="25"/>
                <w:szCs w:val="25"/>
              </w:rPr>
            </w:pPr>
          </w:p>
        </w:tc>
        <w:tc>
          <w:tcPr>
            <w:tcW w:w="4253" w:type="dxa"/>
            <w:shd w:val="clear" w:color="auto" w:fill="auto"/>
          </w:tcPr>
          <w:p w:rsidR="00724B63" w:rsidRPr="004924A3" w:rsidRDefault="00724B63" w:rsidP="00444CBA">
            <w:pPr>
              <w:jc w:val="both"/>
              <w:rPr>
                <w:sz w:val="25"/>
                <w:szCs w:val="25"/>
              </w:rPr>
            </w:pPr>
            <w:r w:rsidRPr="004924A3">
              <w:rPr>
                <w:sz w:val="25"/>
                <w:szCs w:val="25"/>
              </w:rPr>
              <w:t>По городу Набережные Челны и близлежащим территориям:</w:t>
            </w:r>
          </w:p>
          <w:p w:rsidR="00724B63" w:rsidRPr="004924A3" w:rsidRDefault="00724B63" w:rsidP="00444CBA">
            <w:pPr>
              <w:jc w:val="both"/>
              <w:rPr>
                <w:sz w:val="25"/>
                <w:szCs w:val="25"/>
              </w:rPr>
            </w:pPr>
            <w:r>
              <w:rPr>
                <w:sz w:val="25"/>
                <w:szCs w:val="25"/>
              </w:rPr>
              <w:t>- на базе Г</w:t>
            </w:r>
            <w:r w:rsidRPr="004924A3">
              <w:rPr>
                <w:sz w:val="25"/>
                <w:szCs w:val="25"/>
              </w:rPr>
              <w:t xml:space="preserve">ОУ ВПО «Набережночелнинский  педагогический институт», факультет повышения квалификации и профессиональной переподготовки  </w:t>
            </w:r>
          </w:p>
          <w:p w:rsidR="00724B63" w:rsidRPr="004924A3" w:rsidRDefault="00724B63" w:rsidP="00444CBA">
            <w:pPr>
              <w:jc w:val="both"/>
              <w:rPr>
                <w:i/>
                <w:sz w:val="25"/>
                <w:szCs w:val="25"/>
              </w:rPr>
            </w:pPr>
            <w:r w:rsidRPr="004924A3">
              <w:rPr>
                <w:i/>
                <w:sz w:val="25"/>
                <w:szCs w:val="25"/>
              </w:rPr>
              <w:t>Адрес: г. Набережные Челны, ул.</w:t>
            </w:r>
            <w:r>
              <w:rPr>
                <w:i/>
                <w:sz w:val="25"/>
                <w:szCs w:val="25"/>
              </w:rPr>
              <w:t>Низамутдинова,</w:t>
            </w:r>
            <w:r w:rsidRPr="004924A3">
              <w:rPr>
                <w:i/>
                <w:sz w:val="25"/>
                <w:szCs w:val="25"/>
              </w:rPr>
              <w:t xml:space="preserve"> д.</w:t>
            </w:r>
            <w:r>
              <w:rPr>
                <w:i/>
                <w:sz w:val="25"/>
                <w:szCs w:val="25"/>
              </w:rPr>
              <w:t xml:space="preserve"> 2</w:t>
            </w:r>
            <w:r w:rsidRPr="004924A3">
              <w:rPr>
                <w:i/>
                <w:sz w:val="25"/>
                <w:szCs w:val="25"/>
              </w:rPr>
              <w:t>8, проезд до ост. «</w:t>
            </w:r>
            <w:r>
              <w:rPr>
                <w:i/>
                <w:sz w:val="25"/>
                <w:szCs w:val="25"/>
              </w:rPr>
              <w:t>Пединститут</w:t>
            </w:r>
            <w:r w:rsidRPr="004924A3">
              <w:rPr>
                <w:i/>
                <w:sz w:val="25"/>
                <w:szCs w:val="25"/>
              </w:rPr>
              <w:t xml:space="preserve">», тел. (8552) </w:t>
            </w:r>
            <w:r w:rsidRPr="004924A3">
              <w:rPr>
                <w:i/>
                <w:sz w:val="25"/>
                <w:szCs w:val="25"/>
              </w:rPr>
              <w:lastRenderedPageBreak/>
              <w:t>46-91-63</w:t>
            </w:r>
          </w:p>
          <w:p w:rsidR="00724B63" w:rsidRPr="004924A3" w:rsidRDefault="00724B63" w:rsidP="00444CBA">
            <w:pPr>
              <w:jc w:val="both"/>
              <w:rPr>
                <w:i/>
                <w:sz w:val="25"/>
                <w:szCs w:val="25"/>
              </w:rPr>
            </w:pPr>
            <w:r w:rsidRPr="004924A3">
              <w:rPr>
                <w:i/>
                <w:sz w:val="25"/>
                <w:szCs w:val="25"/>
              </w:rPr>
              <w:t>Координатор: декан Н.Е. Костылева</w:t>
            </w:r>
          </w:p>
        </w:tc>
        <w:tc>
          <w:tcPr>
            <w:tcW w:w="2834" w:type="dxa"/>
            <w:vMerge/>
            <w:shd w:val="clear" w:color="auto" w:fill="auto"/>
          </w:tcPr>
          <w:p w:rsidR="00724B63" w:rsidRPr="004924A3" w:rsidRDefault="00724B63" w:rsidP="00444CBA">
            <w:pPr>
              <w:jc w:val="both"/>
              <w:rPr>
                <w:sz w:val="25"/>
                <w:szCs w:val="25"/>
              </w:rPr>
            </w:pPr>
          </w:p>
        </w:tc>
      </w:tr>
      <w:tr w:rsidR="00724B63" w:rsidRPr="004924A3" w:rsidTr="00444CBA">
        <w:trPr>
          <w:trHeight w:val="636"/>
        </w:trPr>
        <w:tc>
          <w:tcPr>
            <w:tcW w:w="588" w:type="dxa"/>
            <w:shd w:val="clear" w:color="auto" w:fill="auto"/>
          </w:tcPr>
          <w:p w:rsidR="00724B63" w:rsidRPr="004924A3" w:rsidRDefault="00724B63" w:rsidP="00444CBA">
            <w:pPr>
              <w:jc w:val="both"/>
              <w:rPr>
                <w:sz w:val="25"/>
                <w:szCs w:val="25"/>
              </w:rPr>
            </w:pPr>
            <w:r w:rsidRPr="004924A3">
              <w:rPr>
                <w:sz w:val="25"/>
                <w:szCs w:val="25"/>
              </w:rPr>
              <w:lastRenderedPageBreak/>
              <w:t>2.</w:t>
            </w:r>
          </w:p>
        </w:tc>
        <w:tc>
          <w:tcPr>
            <w:tcW w:w="2673" w:type="dxa"/>
            <w:shd w:val="clear" w:color="auto" w:fill="auto"/>
          </w:tcPr>
          <w:p w:rsidR="00724B63" w:rsidRPr="004924A3" w:rsidRDefault="00724B63" w:rsidP="00444CBA">
            <w:pPr>
              <w:jc w:val="both"/>
              <w:rPr>
                <w:b/>
                <w:sz w:val="25"/>
                <w:szCs w:val="25"/>
              </w:rPr>
            </w:pPr>
            <w:r w:rsidRPr="004924A3">
              <w:rPr>
                <w:b/>
                <w:sz w:val="25"/>
                <w:szCs w:val="25"/>
              </w:rPr>
              <w:t>Экспертиза профессиональных результатов аттестуемых работников</w:t>
            </w:r>
          </w:p>
        </w:tc>
        <w:tc>
          <w:tcPr>
            <w:tcW w:w="4253" w:type="dxa"/>
            <w:shd w:val="clear" w:color="auto" w:fill="auto"/>
          </w:tcPr>
          <w:p w:rsidR="00724B63" w:rsidRPr="004924A3" w:rsidRDefault="00724B63" w:rsidP="00444CBA">
            <w:pPr>
              <w:jc w:val="both"/>
              <w:rPr>
                <w:sz w:val="25"/>
                <w:szCs w:val="25"/>
              </w:rPr>
            </w:pPr>
            <w:r w:rsidRPr="004924A3">
              <w:rPr>
                <w:sz w:val="25"/>
                <w:szCs w:val="25"/>
              </w:rPr>
              <w:t>Проводится независимыми экспертами по месту работы аттестуемого работника.</w:t>
            </w:r>
          </w:p>
          <w:p w:rsidR="00724B63" w:rsidRPr="004924A3" w:rsidRDefault="00724B63" w:rsidP="00444CBA">
            <w:pPr>
              <w:jc w:val="both"/>
              <w:rPr>
                <w:sz w:val="25"/>
                <w:szCs w:val="25"/>
              </w:rPr>
            </w:pPr>
          </w:p>
          <w:p w:rsidR="00724B63" w:rsidRPr="004924A3" w:rsidRDefault="00724B63" w:rsidP="00444CBA">
            <w:pPr>
              <w:jc w:val="both"/>
              <w:rPr>
                <w:sz w:val="25"/>
                <w:szCs w:val="25"/>
              </w:rPr>
            </w:pPr>
          </w:p>
        </w:tc>
        <w:tc>
          <w:tcPr>
            <w:tcW w:w="2834" w:type="dxa"/>
            <w:shd w:val="clear" w:color="auto" w:fill="auto"/>
          </w:tcPr>
          <w:p w:rsidR="00724B63" w:rsidRPr="004924A3" w:rsidRDefault="00724B63" w:rsidP="00444CBA">
            <w:pPr>
              <w:jc w:val="both"/>
              <w:rPr>
                <w:sz w:val="25"/>
                <w:szCs w:val="25"/>
              </w:rPr>
            </w:pPr>
            <w:r w:rsidRPr="004924A3">
              <w:rPr>
                <w:sz w:val="25"/>
                <w:szCs w:val="25"/>
              </w:rPr>
              <w:t>В течение учебного года по индивидуальному графику, согласованному с соответствующей подкомиссией аттестационной комиссии МО и Н РТ и аттестуемым работником</w:t>
            </w:r>
          </w:p>
        </w:tc>
      </w:tr>
      <w:tr w:rsidR="00724B63" w:rsidRPr="004924A3" w:rsidTr="00444CBA">
        <w:trPr>
          <w:trHeight w:val="654"/>
        </w:trPr>
        <w:tc>
          <w:tcPr>
            <w:tcW w:w="588" w:type="dxa"/>
            <w:vMerge w:val="restart"/>
            <w:shd w:val="clear" w:color="auto" w:fill="auto"/>
          </w:tcPr>
          <w:p w:rsidR="00724B63" w:rsidRPr="004924A3" w:rsidRDefault="00724B63" w:rsidP="00444CBA">
            <w:pPr>
              <w:jc w:val="both"/>
              <w:rPr>
                <w:sz w:val="25"/>
                <w:szCs w:val="25"/>
              </w:rPr>
            </w:pPr>
            <w:r w:rsidRPr="004924A3">
              <w:rPr>
                <w:sz w:val="25"/>
                <w:szCs w:val="25"/>
              </w:rPr>
              <w:t>3</w:t>
            </w:r>
          </w:p>
        </w:tc>
        <w:tc>
          <w:tcPr>
            <w:tcW w:w="2673" w:type="dxa"/>
            <w:shd w:val="clear" w:color="auto" w:fill="auto"/>
          </w:tcPr>
          <w:p w:rsidR="00724B63" w:rsidRPr="004924A3" w:rsidRDefault="00724B63" w:rsidP="00444CBA">
            <w:pPr>
              <w:jc w:val="both"/>
              <w:rPr>
                <w:b/>
                <w:sz w:val="25"/>
                <w:szCs w:val="25"/>
              </w:rPr>
            </w:pPr>
            <w:r w:rsidRPr="004924A3">
              <w:rPr>
                <w:b/>
                <w:sz w:val="25"/>
                <w:szCs w:val="25"/>
              </w:rPr>
              <w:t>Профессиональное тестирование</w:t>
            </w:r>
          </w:p>
          <w:p w:rsidR="00724B63" w:rsidRPr="004924A3" w:rsidRDefault="00724B63" w:rsidP="00444CBA">
            <w:pPr>
              <w:jc w:val="both"/>
              <w:rPr>
                <w:b/>
                <w:sz w:val="25"/>
                <w:szCs w:val="25"/>
              </w:rPr>
            </w:pPr>
          </w:p>
          <w:p w:rsidR="00724B63" w:rsidRPr="004924A3" w:rsidRDefault="00724B63" w:rsidP="00444CBA">
            <w:pPr>
              <w:jc w:val="both"/>
              <w:rPr>
                <w:sz w:val="25"/>
                <w:szCs w:val="25"/>
              </w:rPr>
            </w:pPr>
            <w:r w:rsidRPr="004924A3">
              <w:rPr>
                <w:sz w:val="25"/>
                <w:szCs w:val="25"/>
              </w:rPr>
              <w:t>-  в формате ЕГЭ, ЕРЭ</w:t>
            </w:r>
          </w:p>
          <w:p w:rsidR="00724B63" w:rsidRPr="004924A3" w:rsidRDefault="00724B63" w:rsidP="00444CBA">
            <w:pPr>
              <w:jc w:val="both"/>
              <w:rPr>
                <w:b/>
                <w:sz w:val="25"/>
                <w:szCs w:val="25"/>
              </w:rPr>
            </w:pPr>
          </w:p>
        </w:tc>
        <w:tc>
          <w:tcPr>
            <w:tcW w:w="4253" w:type="dxa"/>
            <w:shd w:val="clear" w:color="auto" w:fill="auto"/>
          </w:tcPr>
          <w:p w:rsidR="00724B63" w:rsidRPr="004924A3" w:rsidRDefault="00724B63" w:rsidP="00444CBA">
            <w:pPr>
              <w:jc w:val="both"/>
              <w:rPr>
                <w:sz w:val="25"/>
                <w:szCs w:val="25"/>
              </w:rPr>
            </w:pPr>
            <w:r w:rsidRPr="004924A3">
              <w:rPr>
                <w:sz w:val="25"/>
                <w:szCs w:val="25"/>
              </w:rPr>
              <w:t>Проводится специалистами ГУ «Республиканский центр мониторинга качества образования» МО и Н РТ (далее - РЦМКО)</w:t>
            </w:r>
          </w:p>
          <w:p w:rsidR="00724B63" w:rsidRPr="004924A3" w:rsidRDefault="00724B63" w:rsidP="00444CBA">
            <w:pPr>
              <w:jc w:val="both"/>
              <w:rPr>
                <w:sz w:val="25"/>
                <w:szCs w:val="25"/>
              </w:rPr>
            </w:pPr>
            <w:r w:rsidRPr="004924A3">
              <w:rPr>
                <w:sz w:val="25"/>
                <w:szCs w:val="25"/>
              </w:rPr>
              <w:t>Адрес РЦМКО: г. Казань, ул. Амирхана, д. 114,</w:t>
            </w:r>
            <w:r>
              <w:rPr>
                <w:sz w:val="25"/>
                <w:szCs w:val="25"/>
              </w:rPr>
              <w:t xml:space="preserve"> проезд до ост «39 квартал».</w:t>
            </w:r>
            <w:r w:rsidRPr="004924A3">
              <w:rPr>
                <w:sz w:val="25"/>
                <w:szCs w:val="25"/>
              </w:rPr>
              <w:t xml:space="preserve"> </w:t>
            </w:r>
            <w:r>
              <w:rPr>
                <w:sz w:val="25"/>
                <w:szCs w:val="25"/>
              </w:rPr>
              <w:t>Т</w:t>
            </w:r>
            <w:r w:rsidRPr="004924A3">
              <w:rPr>
                <w:sz w:val="25"/>
                <w:szCs w:val="25"/>
              </w:rPr>
              <w:t>ел. для предварительной записи  (8432) 525-48-39. Координатор – директор РЦМКО И.А. Сахнова</w:t>
            </w:r>
          </w:p>
          <w:p w:rsidR="00724B63" w:rsidRPr="004924A3" w:rsidRDefault="00724B63" w:rsidP="00444CBA">
            <w:pPr>
              <w:spacing w:line="240" w:lineRule="atLeast"/>
              <w:jc w:val="both"/>
              <w:rPr>
                <w:i/>
                <w:sz w:val="25"/>
                <w:szCs w:val="25"/>
              </w:rPr>
            </w:pPr>
            <w:r w:rsidRPr="004924A3">
              <w:rPr>
                <w:i/>
                <w:sz w:val="25"/>
                <w:szCs w:val="25"/>
              </w:rPr>
              <w:t>Тестирование  проводится на базе МОУ «СОШ № 161» г. Казани по адресу</w:t>
            </w:r>
            <w:r w:rsidRPr="004924A3">
              <w:rPr>
                <w:sz w:val="25"/>
                <w:szCs w:val="25"/>
              </w:rPr>
              <w:t xml:space="preserve"> </w:t>
            </w:r>
            <w:r w:rsidRPr="004924A3">
              <w:rPr>
                <w:i/>
                <w:sz w:val="25"/>
                <w:szCs w:val="25"/>
              </w:rPr>
              <w:t>г. Казань, ул. Закиева, дом 31</w:t>
            </w:r>
            <w:r w:rsidRPr="004924A3">
              <w:rPr>
                <w:b/>
                <w:i/>
                <w:sz w:val="25"/>
                <w:szCs w:val="25"/>
              </w:rPr>
              <w:t xml:space="preserve">, </w:t>
            </w:r>
            <w:r w:rsidRPr="004924A3">
              <w:rPr>
                <w:i/>
                <w:sz w:val="25"/>
                <w:szCs w:val="25"/>
              </w:rPr>
              <w:t>проезд до</w:t>
            </w:r>
            <w:r w:rsidRPr="004924A3">
              <w:rPr>
                <w:b/>
                <w:i/>
                <w:sz w:val="25"/>
                <w:szCs w:val="25"/>
              </w:rPr>
              <w:t xml:space="preserve"> </w:t>
            </w:r>
            <w:r w:rsidRPr="004924A3">
              <w:rPr>
                <w:i/>
                <w:sz w:val="25"/>
                <w:szCs w:val="25"/>
              </w:rPr>
              <w:t>ост. «Ул. Закиева»,</w:t>
            </w:r>
            <w:r w:rsidRPr="004924A3">
              <w:rPr>
                <w:b/>
                <w:i/>
                <w:sz w:val="25"/>
                <w:szCs w:val="25"/>
              </w:rPr>
              <w:t xml:space="preserve"> </w:t>
            </w:r>
            <w:r w:rsidRPr="004924A3">
              <w:rPr>
                <w:i/>
                <w:sz w:val="25"/>
                <w:szCs w:val="25"/>
              </w:rPr>
              <w:t>«Кабельное телевидение», «Азинский рынок», «ул. Вагапова».</w:t>
            </w:r>
          </w:p>
          <w:p w:rsidR="00724B63" w:rsidRPr="004924A3" w:rsidRDefault="00724B63" w:rsidP="00444CBA">
            <w:pPr>
              <w:spacing w:line="240" w:lineRule="atLeast"/>
              <w:jc w:val="both"/>
              <w:rPr>
                <w:b/>
                <w:sz w:val="25"/>
                <w:szCs w:val="25"/>
              </w:rPr>
            </w:pPr>
            <w:r w:rsidRPr="004924A3">
              <w:rPr>
                <w:i/>
                <w:sz w:val="25"/>
                <w:szCs w:val="25"/>
              </w:rPr>
              <w:t>Тестирование с выездом специалистов РЦМКО в муниципальные районы про</w:t>
            </w:r>
            <w:r>
              <w:rPr>
                <w:i/>
                <w:sz w:val="25"/>
                <w:szCs w:val="25"/>
              </w:rPr>
              <w:t>водится по ходатайствам</w:t>
            </w:r>
            <w:r w:rsidRPr="004924A3">
              <w:rPr>
                <w:i/>
                <w:sz w:val="25"/>
                <w:szCs w:val="25"/>
              </w:rPr>
              <w:t xml:space="preserve"> (заявкам) муниципальных органов управления образованием</w:t>
            </w:r>
            <w:r>
              <w:rPr>
                <w:i/>
                <w:sz w:val="25"/>
                <w:szCs w:val="25"/>
              </w:rPr>
              <w:t>, ИМЦ</w:t>
            </w:r>
            <w:r w:rsidRPr="004924A3">
              <w:rPr>
                <w:i/>
                <w:sz w:val="25"/>
                <w:szCs w:val="25"/>
              </w:rPr>
              <w:t xml:space="preserve"> </w:t>
            </w:r>
          </w:p>
        </w:tc>
        <w:tc>
          <w:tcPr>
            <w:tcW w:w="2834" w:type="dxa"/>
            <w:shd w:val="clear" w:color="auto" w:fill="auto"/>
          </w:tcPr>
          <w:p w:rsidR="00724B63" w:rsidRPr="004924A3" w:rsidRDefault="00724B63" w:rsidP="00444CBA">
            <w:pPr>
              <w:jc w:val="both"/>
              <w:rPr>
                <w:sz w:val="25"/>
                <w:szCs w:val="25"/>
              </w:rPr>
            </w:pPr>
            <w:r w:rsidRPr="004924A3">
              <w:rPr>
                <w:sz w:val="25"/>
                <w:szCs w:val="25"/>
              </w:rPr>
              <w:t xml:space="preserve">Еженедельно </w:t>
            </w:r>
            <w:r w:rsidRPr="004924A3">
              <w:rPr>
                <w:b/>
                <w:sz w:val="25"/>
                <w:szCs w:val="25"/>
              </w:rPr>
              <w:t xml:space="preserve">во вторник </w:t>
            </w:r>
            <w:r>
              <w:rPr>
                <w:sz w:val="25"/>
                <w:szCs w:val="25"/>
              </w:rPr>
              <w:t>с 9 до 14 часов</w:t>
            </w:r>
            <w:r w:rsidRPr="004924A3">
              <w:rPr>
                <w:sz w:val="25"/>
                <w:szCs w:val="25"/>
              </w:rPr>
              <w:t xml:space="preserve"> (кроме праздничных дней и летних месяцев) по предварительной записи работника</w:t>
            </w:r>
          </w:p>
          <w:p w:rsidR="00724B63" w:rsidRPr="004924A3" w:rsidRDefault="00724B63" w:rsidP="00444CBA">
            <w:pPr>
              <w:jc w:val="both"/>
              <w:rPr>
                <w:sz w:val="25"/>
                <w:szCs w:val="25"/>
              </w:rPr>
            </w:pPr>
          </w:p>
          <w:p w:rsidR="00724B63" w:rsidRPr="004924A3" w:rsidRDefault="00724B63" w:rsidP="00444CBA">
            <w:pPr>
              <w:jc w:val="both"/>
              <w:rPr>
                <w:sz w:val="25"/>
                <w:szCs w:val="25"/>
              </w:rPr>
            </w:pPr>
          </w:p>
          <w:p w:rsidR="00724B63" w:rsidRPr="004924A3" w:rsidRDefault="00724B63" w:rsidP="00444CBA">
            <w:pPr>
              <w:jc w:val="both"/>
              <w:rPr>
                <w:sz w:val="25"/>
                <w:szCs w:val="25"/>
              </w:rPr>
            </w:pPr>
            <w:r>
              <w:rPr>
                <w:sz w:val="25"/>
                <w:szCs w:val="25"/>
              </w:rPr>
              <w:t xml:space="preserve">Выездное тестирование проводится </w:t>
            </w:r>
            <w:r w:rsidRPr="004924A3">
              <w:rPr>
                <w:b/>
                <w:sz w:val="25"/>
                <w:szCs w:val="25"/>
              </w:rPr>
              <w:t>по четвергам</w:t>
            </w:r>
            <w:r w:rsidRPr="004924A3">
              <w:rPr>
                <w:sz w:val="25"/>
                <w:szCs w:val="25"/>
              </w:rPr>
              <w:t xml:space="preserve"> </w:t>
            </w:r>
            <w:r>
              <w:rPr>
                <w:sz w:val="25"/>
                <w:szCs w:val="25"/>
              </w:rPr>
              <w:t>по договоренности с органами</w:t>
            </w:r>
            <w:r w:rsidRPr="004924A3">
              <w:rPr>
                <w:sz w:val="25"/>
                <w:szCs w:val="25"/>
              </w:rPr>
              <w:t xml:space="preserve"> управления образованием, ИМЦ</w:t>
            </w:r>
          </w:p>
        </w:tc>
      </w:tr>
      <w:tr w:rsidR="00724B63" w:rsidRPr="004924A3" w:rsidTr="00444CBA">
        <w:trPr>
          <w:trHeight w:val="274"/>
        </w:trPr>
        <w:tc>
          <w:tcPr>
            <w:tcW w:w="588" w:type="dxa"/>
            <w:vMerge/>
            <w:shd w:val="clear" w:color="auto" w:fill="auto"/>
          </w:tcPr>
          <w:p w:rsidR="00724B63" w:rsidRPr="004924A3" w:rsidRDefault="00724B63" w:rsidP="00444CBA">
            <w:pPr>
              <w:jc w:val="both"/>
              <w:rPr>
                <w:sz w:val="25"/>
                <w:szCs w:val="25"/>
              </w:rPr>
            </w:pPr>
          </w:p>
        </w:tc>
        <w:tc>
          <w:tcPr>
            <w:tcW w:w="2673" w:type="dxa"/>
            <w:vMerge w:val="restart"/>
            <w:shd w:val="clear" w:color="auto" w:fill="auto"/>
          </w:tcPr>
          <w:p w:rsidR="00724B63" w:rsidRPr="004924A3" w:rsidRDefault="00724B63" w:rsidP="00444CBA">
            <w:pPr>
              <w:rPr>
                <w:sz w:val="25"/>
                <w:szCs w:val="25"/>
              </w:rPr>
            </w:pPr>
            <w:r w:rsidRPr="004924A3">
              <w:rPr>
                <w:sz w:val="25"/>
                <w:szCs w:val="25"/>
              </w:rPr>
              <w:t>- компьютерное тестирование</w:t>
            </w:r>
          </w:p>
        </w:tc>
        <w:tc>
          <w:tcPr>
            <w:tcW w:w="4253" w:type="dxa"/>
            <w:shd w:val="clear" w:color="auto" w:fill="auto"/>
          </w:tcPr>
          <w:p w:rsidR="00724B63" w:rsidRPr="004924A3" w:rsidRDefault="00724B63" w:rsidP="00444CBA">
            <w:pPr>
              <w:rPr>
                <w:sz w:val="25"/>
                <w:szCs w:val="25"/>
              </w:rPr>
            </w:pPr>
            <w:r w:rsidRPr="004924A3">
              <w:rPr>
                <w:sz w:val="25"/>
                <w:szCs w:val="25"/>
              </w:rPr>
              <w:t>По городу  Казань и близлежащим территориям:</w:t>
            </w:r>
          </w:p>
          <w:p w:rsidR="00724B63" w:rsidRPr="004924A3" w:rsidRDefault="00724B63" w:rsidP="00444CBA">
            <w:pPr>
              <w:rPr>
                <w:sz w:val="25"/>
                <w:szCs w:val="25"/>
              </w:rPr>
            </w:pPr>
            <w:r w:rsidRPr="004924A3">
              <w:rPr>
                <w:sz w:val="25"/>
                <w:szCs w:val="25"/>
              </w:rPr>
              <w:t xml:space="preserve"> - МОУ «Межшкольный учебный комбинат» Советского района г. Казани</w:t>
            </w:r>
          </w:p>
          <w:p w:rsidR="00724B63" w:rsidRDefault="00724B63" w:rsidP="00444CBA">
            <w:pPr>
              <w:jc w:val="both"/>
              <w:rPr>
                <w:sz w:val="25"/>
                <w:szCs w:val="25"/>
              </w:rPr>
            </w:pPr>
            <w:r w:rsidRPr="004924A3">
              <w:rPr>
                <w:sz w:val="25"/>
                <w:szCs w:val="25"/>
              </w:rPr>
              <w:t xml:space="preserve">Адрес: г. Казань, ул. А. Кутуя, д. 114, проезд до ост. «Школа», тел. для предварительной записи  (843) 272-70-75. </w:t>
            </w:r>
          </w:p>
          <w:p w:rsidR="00724B63" w:rsidRPr="004924A3" w:rsidRDefault="00724B63" w:rsidP="00444CBA">
            <w:pPr>
              <w:jc w:val="both"/>
              <w:rPr>
                <w:sz w:val="25"/>
                <w:szCs w:val="25"/>
              </w:rPr>
            </w:pPr>
            <w:r w:rsidRPr="004924A3">
              <w:rPr>
                <w:sz w:val="25"/>
                <w:szCs w:val="25"/>
              </w:rPr>
              <w:t xml:space="preserve">Координатор: Г.Ш. Шафигуллина </w:t>
            </w:r>
          </w:p>
          <w:p w:rsidR="00724B63" w:rsidRPr="004924A3" w:rsidRDefault="00724B63" w:rsidP="00444CBA">
            <w:pPr>
              <w:spacing w:line="240" w:lineRule="atLeast"/>
              <w:jc w:val="both"/>
              <w:rPr>
                <w:sz w:val="24"/>
                <w:szCs w:val="24"/>
              </w:rPr>
            </w:pPr>
            <w:r w:rsidRPr="004924A3">
              <w:rPr>
                <w:i/>
                <w:sz w:val="25"/>
                <w:szCs w:val="25"/>
              </w:rPr>
              <w:t xml:space="preserve">Тестирование с выездом специалистов  МУК в районы </w:t>
            </w:r>
            <w:r>
              <w:rPr>
                <w:i/>
                <w:sz w:val="25"/>
                <w:szCs w:val="25"/>
              </w:rPr>
              <w:t xml:space="preserve">РТ </w:t>
            </w:r>
            <w:r w:rsidRPr="004924A3">
              <w:rPr>
                <w:i/>
                <w:sz w:val="25"/>
                <w:szCs w:val="25"/>
              </w:rPr>
              <w:t>проводится по ходатайств</w:t>
            </w:r>
            <w:r>
              <w:rPr>
                <w:i/>
                <w:sz w:val="25"/>
                <w:szCs w:val="25"/>
              </w:rPr>
              <w:t>ам</w:t>
            </w:r>
            <w:r w:rsidRPr="004924A3">
              <w:rPr>
                <w:i/>
                <w:sz w:val="25"/>
                <w:szCs w:val="25"/>
              </w:rPr>
              <w:t xml:space="preserve"> (заявкам) муниципальных о</w:t>
            </w:r>
            <w:r>
              <w:rPr>
                <w:i/>
                <w:sz w:val="25"/>
                <w:szCs w:val="25"/>
              </w:rPr>
              <w:t xml:space="preserve">рганов управления образованием, ИМЦ </w:t>
            </w:r>
          </w:p>
        </w:tc>
        <w:tc>
          <w:tcPr>
            <w:tcW w:w="2834" w:type="dxa"/>
            <w:shd w:val="clear" w:color="auto" w:fill="auto"/>
          </w:tcPr>
          <w:p w:rsidR="00724B63" w:rsidRPr="004924A3" w:rsidRDefault="00724B63" w:rsidP="00444CBA">
            <w:pPr>
              <w:jc w:val="both"/>
              <w:rPr>
                <w:sz w:val="25"/>
                <w:szCs w:val="25"/>
              </w:rPr>
            </w:pPr>
            <w:r w:rsidRPr="004924A3">
              <w:rPr>
                <w:sz w:val="25"/>
                <w:szCs w:val="25"/>
              </w:rPr>
              <w:t xml:space="preserve">Еженедельно </w:t>
            </w:r>
            <w:r w:rsidRPr="004924A3">
              <w:rPr>
                <w:b/>
                <w:sz w:val="25"/>
                <w:szCs w:val="25"/>
              </w:rPr>
              <w:t xml:space="preserve">в среду </w:t>
            </w:r>
            <w:r w:rsidRPr="004924A3">
              <w:rPr>
                <w:sz w:val="25"/>
                <w:szCs w:val="25"/>
              </w:rPr>
              <w:t>с 9 до 15 часов (кроме праздничных дней и летних месяцев) по предварительным заявкам</w:t>
            </w:r>
          </w:p>
          <w:p w:rsidR="00724B63" w:rsidRPr="004924A3" w:rsidRDefault="00724B63" w:rsidP="00444CBA">
            <w:pPr>
              <w:jc w:val="both"/>
              <w:rPr>
                <w:sz w:val="25"/>
                <w:szCs w:val="25"/>
              </w:rPr>
            </w:pPr>
          </w:p>
          <w:p w:rsidR="00724B63" w:rsidRPr="004924A3" w:rsidRDefault="00724B63" w:rsidP="00444CBA">
            <w:pPr>
              <w:jc w:val="both"/>
              <w:rPr>
                <w:sz w:val="25"/>
                <w:szCs w:val="25"/>
              </w:rPr>
            </w:pPr>
            <w:r w:rsidRPr="004924A3">
              <w:rPr>
                <w:sz w:val="25"/>
                <w:szCs w:val="25"/>
              </w:rPr>
              <w:t>Выезд</w:t>
            </w:r>
            <w:r>
              <w:rPr>
                <w:sz w:val="25"/>
                <w:szCs w:val="25"/>
              </w:rPr>
              <w:t>ное</w:t>
            </w:r>
            <w:r w:rsidRPr="004924A3">
              <w:rPr>
                <w:sz w:val="25"/>
                <w:szCs w:val="25"/>
              </w:rPr>
              <w:t xml:space="preserve"> </w:t>
            </w:r>
            <w:r>
              <w:rPr>
                <w:sz w:val="25"/>
                <w:szCs w:val="25"/>
              </w:rPr>
              <w:t xml:space="preserve">тестирование проводится </w:t>
            </w:r>
            <w:r w:rsidRPr="004924A3">
              <w:rPr>
                <w:b/>
                <w:sz w:val="25"/>
                <w:szCs w:val="25"/>
              </w:rPr>
              <w:t xml:space="preserve">по пятницам </w:t>
            </w:r>
            <w:r w:rsidRPr="00342BDC">
              <w:rPr>
                <w:sz w:val="25"/>
                <w:szCs w:val="25"/>
              </w:rPr>
              <w:t>по договоренности</w:t>
            </w:r>
            <w:r>
              <w:rPr>
                <w:sz w:val="25"/>
                <w:szCs w:val="25"/>
              </w:rPr>
              <w:t xml:space="preserve"> с </w:t>
            </w:r>
            <w:r w:rsidRPr="004924A3">
              <w:rPr>
                <w:sz w:val="25"/>
                <w:szCs w:val="25"/>
              </w:rPr>
              <w:t xml:space="preserve"> муниципальны</w:t>
            </w:r>
            <w:r>
              <w:rPr>
                <w:sz w:val="25"/>
                <w:szCs w:val="25"/>
              </w:rPr>
              <w:t>ми органами</w:t>
            </w:r>
            <w:r w:rsidRPr="004924A3">
              <w:rPr>
                <w:sz w:val="25"/>
                <w:szCs w:val="25"/>
              </w:rPr>
              <w:t xml:space="preserve"> управления образованием, ИМЦ</w:t>
            </w:r>
          </w:p>
        </w:tc>
      </w:tr>
      <w:tr w:rsidR="00724B63" w:rsidRPr="004924A3" w:rsidTr="00444CBA">
        <w:trPr>
          <w:trHeight w:val="261"/>
        </w:trPr>
        <w:tc>
          <w:tcPr>
            <w:tcW w:w="588" w:type="dxa"/>
            <w:vMerge/>
            <w:shd w:val="clear" w:color="auto" w:fill="auto"/>
          </w:tcPr>
          <w:p w:rsidR="00724B63" w:rsidRPr="004924A3" w:rsidRDefault="00724B63" w:rsidP="00444CBA">
            <w:pPr>
              <w:jc w:val="both"/>
              <w:rPr>
                <w:sz w:val="25"/>
                <w:szCs w:val="25"/>
              </w:rPr>
            </w:pPr>
          </w:p>
        </w:tc>
        <w:tc>
          <w:tcPr>
            <w:tcW w:w="2673" w:type="dxa"/>
            <w:vMerge/>
            <w:shd w:val="clear" w:color="auto" w:fill="auto"/>
          </w:tcPr>
          <w:p w:rsidR="00724B63" w:rsidRPr="004924A3" w:rsidRDefault="00724B63" w:rsidP="00444CBA">
            <w:pPr>
              <w:jc w:val="both"/>
              <w:rPr>
                <w:b/>
                <w:sz w:val="25"/>
                <w:szCs w:val="25"/>
              </w:rPr>
            </w:pPr>
          </w:p>
        </w:tc>
        <w:tc>
          <w:tcPr>
            <w:tcW w:w="4253" w:type="dxa"/>
            <w:shd w:val="clear" w:color="auto" w:fill="auto"/>
          </w:tcPr>
          <w:p w:rsidR="00724B63" w:rsidRPr="004924A3" w:rsidRDefault="00724B63" w:rsidP="00444CBA">
            <w:pPr>
              <w:spacing w:line="240" w:lineRule="atLeast"/>
              <w:rPr>
                <w:sz w:val="25"/>
                <w:szCs w:val="25"/>
              </w:rPr>
            </w:pPr>
            <w:r w:rsidRPr="004924A3">
              <w:rPr>
                <w:sz w:val="25"/>
                <w:szCs w:val="25"/>
              </w:rPr>
              <w:t xml:space="preserve">По городу  Набережные Челны и </w:t>
            </w:r>
            <w:r w:rsidRPr="004924A3">
              <w:rPr>
                <w:sz w:val="25"/>
                <w:szCs w:val="25"/>
              </w:rPr>
              <w:lastRenderedPageBreak/>
              <w:t>близлежащим территориям:</w:t>
            </w:r>
          </w:p>
          <w:p w:rsidR="00724B63" w:rsidRPr="004924A3" w:rsidRDefault="00724B63" w:rsidP="00444CBA">
            <w:pPr>
              <w:spacing w:line="240" w:lineRule="atLeast"/>
              <w:jc w:val="both"/>
              <w:rPr>
                <w:sz w:val="25"/>
                <w:szCs w:val="25"/>
              </w:rPr>
            </w:pPr>
            <w:r w:rsidRPr="004924A3">
              <w:rPr>
                <w:sz w:val="25"/>
                <w:szCs w:val="25"/>
              </w:rPr>
              <w:t>- на базе Г</w:t>
            </w:r>
            <w:r>
              <w:rPr>
                <w:sz w:val="25"/>
                <w:szCs w:val="25"/>
              </w:rPr>
              <w:t>Б</w:t>
            </w:r>
            <w:r w:rsidRPr="004924A3">
              <w:rPr>
                <w:sz w:val="25"/>
                <w:szCs w:val="25"/>
              </w:rPr>
              <w:t xml:space="preserve">ОУ ВПО </w:t>
            </w:r>
            <w:r w:rsidRPr="004924A3">
              <w:rPr>
                <w:b/>
                <w:sz w:val="25"/>
                <w:szCs w:val="25"/>
              </w:rPr>
              <w:t>«</w:t>
            </w:r>
            <w:r w:rsidRPr="004924A3">
              <w:rPr>
                <w:sz w:val="25"/>
                <w:szCs w:val="25"/>
              </w:rPr>
              <w:t xml:space="preserve">Набережночелнинский государственный педагогический институт», факультет повышения квалификации и переподготовки  работников образования </w:t>
            </w:r>
          </w:p>
          <w:p w:rsidR="00724B63" w:rsidRPr="004924A3" w:rsidRDefault="00724B63" w:rsidP="00444CBA">
            <w:pPr>
              <w:spacing w:line="240" w:lineRule="atLeast"/>
              <w:jc w:val="both"/>
              <w:rPr>
                <w:sz w:val="25"/>
                <w:szCs w:val="25"/>
              </w:rPr>
            </w:pPr>
            <w:r w:rsidRPr="004924A3">
              <w:rPr>
                <w:b/>
                <w:sz w:val="25"/>
                <w:szCs w:val="25"/>
              </w:rPr>
              <w:t>А</w:t>
            </w:r>
            <w:r w:rsidRPr="004924A3">
              <w:rPr>
                <w:sz w:val="25"/>
                <w:szCs w:val="25"/>
              </w:rPr>
              <w:t>дрес: г. Набережные Челны, п. ГЭС, ул. Низаметдинова, д.28, ост «Педагогический институт», тел. для предварительной записи (88552) 46-91-63, декан факультета Н.Е. Костылева</w:t>
            </w:r>
          </w:p>
          <w:p w:rsidR="00724B63" w:rsidRPr="004924A3" w:rsidRDefault="00724B63" w:rsidP="00444CBA">
            <w:pPr>
              <w:jc w:val="both"/>
              <w:rPr>
                <w:i/>
                <w:sz w:val="25"/>
                <w:szCs w:val="25"/>
              </w:rPr>
            </w:pPr>
            <w:r w:rsidRPr="004924A3">
              <w:rPr>
                <w:i/>
                <w:sz w:val="25"/>
                <w:szCs w:val="25"/>
              </w:rPr>
              <w:t>Тестирование проводится при содействии специалистов МУК г. Казани</w:t>
            </w:r>
          </w:p>
        </w:tc>
        <w:tc>
          <w:tcPr>
            <w:tcW w:w="2834" w:type="dxa"/>
            <w:shd w:val="clear" w:color="auto" w:fill="auto"/>
          </w:tcPr>
          <w:p w:rsidR="00724B63" w:rsidRPr="004924A3" w:rsidRDefault="00724B63" w:rsidP="00444CBA">
            <w:pPr>
              <w:jc w:val="both"/>
              <w:rPr>
                <w:sz w:val="25"/>
                <w:szCs w:val="25"/>
              </w:rPr>
            </w:pPr>
            <w:r w:rsidRPr="004924A3">
              <w:rPr>
                <w:sz w:val="25"/>
                <w:szCs w:val="25"/>
              </w:rPr>
              <w:lastRenderedPageBreak/>
              <w:t xml:space="preserve">Еженедельно </w:t>
            </w:r>
            <w:r w:rsidRPr="004924A3">
              <w:rPr>
                <w:b/>
                <w:sz w:val="25"/>
                <w:szCs w:val="25"/>
              </w:rPr>
              <w:t xml:space="preserve">в четверг </w:t>
            </w:r>
            <w:r w:rsidRPr="004924A3">
              <w:rPr>
                <w:sz w:val="25"/>
                <w:szCs w:val="25"/>
              </w:rPr>
              <w:lastRenderedPageBreak/>
              <w:t>с 9 до 15 часов (кроме праздничных дней и летних месяцев) по предварительным заявкам</w:t>
            </w:r>
          </w:p>
          <w:p w:rsidR="00724B63" w:rsidRPr="004924A3" w:rsidRDefault="00724B63" w:rsidP="00444CBA">
            <w:pPr>
              <w:jc w:val="both"/>
              <w:rPr>
                <w:sz w:val="25"/>
                <w:szCs w:val="25"/>
              </w:rPr>
            </w:pPr>
          </w:p>
          <w:p w:rsidR="00724B63" w:rsidRPr="004924A3" w:rsidRDefault="00724B63" w:rsidP="00444CBA">
            <w:pPr>
              <w:jc w:val="both"/>
              <w:rPr>
                <w:sz w:val="25"/>
                <w:szCs w:val="25"/>
              </w:rPr>
            </w:pPr>
          </w:p>
        </w:tc>
      </w:tr>
      <w:tr w:rsidR="00724B63" w:rsidRPr="004924A3" w:rsidTr="00444CBA">
        <w:trPr>
          <w:trHeight w:val="261"/>
        </w:trPr>
        <w:tc>
          <w:tcPr>
            <w:tcW w:w="588" w:type="dxa"/>
            <w:vMerge/>
            <w:shd w:val="clear" w:color="auto" w:fill="auto"/>
          </w:tcPr>
          <w:p w:rsidR="00724B63" w:rsidRPr="004924A3" w:rsidRDefault="00724B63" w:rsidP="00444CBA">
            <w:pPr>
              <w:jc w:val="both"/>
              <w:rPr>
                <w:sz w:val="25"/>
                <w:szCs w:val="25"/>
              </w:rPr>
            </w:pPr>
          </w:p>
        </w:tc>
        <w:tc>
          <w:tcPr>
            <w:tcW w:w="2673" w:type="dxa"/>
            <w:vMerge/>
            <w:shd w:val="clear" w:color="auto" w:fill="auto"/>
          </w:tcPr>
          <w:p w:rsidR="00724B63" w:rsidRPr="004924A3" w:rsidRDefault="00724B63" w:rsidP="00444CBA">
            <w:pPr>
              <w:jc w:val="both"/>
              <w:rPr>
                <w:b/>
                <w:sz w:val="25"/>
                <w:szCs w:val="25"/>
              </w:rPr>
            </w:pPr>
          </w:p>
        </w:tc>
        <w:tc>
          <w:tcPr>
            <w:tcW w:w="4253" w:type="dxa"/>
            <w:shd w:val="clear" w:color="auto" w:fill="auto"/>
          </w:tcPr>
          <w:p w:rsidR="00724B63" w:rsidRPr="004924A3" w:rsidRDefault="00724B63" w:rsidP="00444CBA">
            <w:pPr>
              <w:jc w:val="both"/>
              <w:rPr>
                <w:sz w:val="25"/>
                <w:szCs w:val="25"/>
              </w:rPr>
            </w:pPr>
            <w:r w:rsidRPr="004924A3">
              <w:rPr>
                <w:sz w:val="25"/>
                <w:szCs w:val="25"/>
              </w:rPr>
              <w:t xml:space="preserve">По городу Бугульма и близлежащим территориям: </w:t>
            </w:r>
          </w:p>
          <w:p w:rsidR="00724B63" w:rsidRPr="004924A3" w:rsidRDefault="00724B63" w:rsidP="00444CBA">
            <w:pPr>
              <w:jc w:val="both"/>
              <w:rPr>
                <w:sz w:val="25"/>
                <w:szCs w:val="25"/>
              </w:rPr>
            </w:pPr>
            <w:r w:rsidRPr="004924A3">
              <w:rPr>
                <w:sz w:val="25"/>
                <w:szCs w:val="25"/>
              </w:rPr>
              <w:t xml:space="preserve">- на базе МОУ </w:t>
            </w:r>
            <w:r w:rsidRPr="004924A3">
              <w:rPr>
                <w:b/>
                <w:sz w:val="25"/>
                <w:szCs w:val="25"/>
              </w:rPr>
              <w:t>«</w:t>
            </w:r>
            <w:r w:rsidRPr="004924A3">
              <w:rPr>
                <w:sz w:val="25"/>
                <w:szCs w:val="25"/>
              </w:rPr>
              <w:t>Межшкольный учебный комбинат» Бугульминского муниципального района</w:t>
            </w:r>
          </w:p>
          <w:p w:rsidR="00724B63" w:rsidRPr="004924A3" w:rsidRDefault="00724B63" w:rsidP="00444CBA">
            <w:pPr>
              <w:spacing w:line="240" w:lineRule="atLeast"/>
              <w:jc w:val="both"/>
              <w:rPr>
                <w:sz w:val="25"/>
                <w:szCs w:val="25"/>
              </w:rPr>
            </w:pPr>
            <w:r w:rsidRPr="004924A3">
              <w:rPr>
                <w:sz w:val="25"/>
                <w:szCs w:val="25"/>
              </w:rPr>
              <w:t>Адрес: г. Бугульма, ул. Герцена, д.91.</w:t>
            </w:r>
          </w:p>
          <w:p w:rsidR="00724B63" w:rsidRPr="004924A3" w:rsidRDefault="00724B63" w:rsidP="00444CBA">
            <w:pPr>
              <w:spacing w:line="240" w:lineRule="atLeast"/>
              <w:jc w:val="both"/>
              <w:rPr>
                <w:sz w:val="25"/>
                <w:szCs w:val="25"/>
              </w:rPr>
            </w:pPr>
            <w:r w:rsidRPr="004924A3">
              <w:rPr>
                <w:sz w:val="25"/>
                <w:szCs w:val="25"/>
              </w:rPr>
              <w:t xml:space="preserve">Координатор: директор </w:t>
            </w:r>
            <w:smartTag w:uri="urn:schemas-microsoft-com:office:smarttags" w:element="PersonName">
              <w:r w:rsidRPr="004924A3">
                <w:rPr>
                  <w:sz w:val="25"/>
                  <w:szCs w:val="25"/>
                </w:rPr>
                <w:t>ИМЦ</w:t>
              </w:r>
            </w:smartTag>
            <w:r w:rsidRPr="004924A3">
              <w:rPr>
                <w:sz w:val="25"/>
                <w:szCs w:val="25"/>
              </w:rPr>
              <w:t xml:space="preserve"> Т.Ю. Михайлова,  тел. для предварительной записи  (885594) 657-05</w:t>
            </w:r>
          </w:p>
          <w:p w:rsidR="00724B63" w:rsidRPr="004924A3" w:rsidRDefault="00724B63" w:rsidP="00444CBA">
            <w:pPr>
              <w:jc w:val="both"/>
              <w:rPr>
                <w:sz w:val="25"/>
                <w:szCs w:val="25"/>
              </w:rPr>
            </w:pPr>
            <w:r w:rsidRPr="004924A3">
              <w:rPr>
                <w:i/>
                <w:sz w:val="25"/>
                <w:szCs w:val="25"/>
              </w:rPr>
              <w:t>Тестирование проводится при содействии специалистов МУК г. Казани</w:t>
            </w:r>
          </w:p>
        </w:tc>
        <w:tc>
          <w:tcPr>
            <w:tcW w:w="2834" w:type="dxa"/>
            <w:shd w:val="clear" w:color="auto" w:fill="auto"/>
          </w:tcPr>
          <w:p w:rsidR="00724B63" w:rsidRPr="004924A3" w:rsidRDefault="00724B63" w:rsidP="00444CBA">
            <w:pPr>
              <w:jc w:val="both"/>
              <w:rPr>
                <w:sz w:val="25"/>
                <w:szCs w:val="25"/>
              </w:rPr>
            </w:pPr>
            <w:r w:rsidRPr="004924A3">
              <w:rPr>
                <w:sz w:val="25"/>
                <w:szCs w:val="25"/>
              </w:rPr>
              <w:t xml:space="preserve">Еженедельно </w:t>
            </w:r>
            <w:r w:rsidRPr="004924A3">
              <w:rPr>
                <w:b/>
                <w:sz w:val="25"/>
                <w:szCs w:val="25"/>
              </w:rPr>
              <w:t xml:space="preserve">во вторник </w:t>
            </w:r>
            <w:r w:rsidRPr="004924A3">
              <w:rPr>
                <w:sz w:val="25"/>
                <w:szCs w:val="25"/>
              </w:rPr>
              <w:t>с 9 до 15 часов (кроме праздничных дней и летних месяцев) по предварительным заявкам</w:t>
            </w:r>
          </w:p>
          <w:p w:rsidR="00724B63" w:rsidRPr="004924A3" w:rsidRDefault="00724B63" w:rsidP="00444CBA">
            <w:pPr>
              <w:jc w:val="both"/>
              <w:rPr>
                <w:sz w:val="25"/>
                <w:szCs w:val="25"/>
              </w:rPr>
            </w:pPr>
          </w:p>
          <w:p w:rsidR="00724B63" w:rsidRPr="004924A3" w:rsidRDefault="00724B63" w:rsidP="00444CBA">
            <w:pPr>
              <w:jc w:val="both"/>
              <w:rPr>
                <w:sz w:val="25"/>
                <w:szCs w:val="25"/>
              </w:rPr>
            </w:pPr>
          </w:p>
        </w:tc>
      </w:tr>
    </w:tbl>
    <w:p w:rsidR="00724B63" w:rsidRPr="004E089B" w:rsidRDefault="00724B63" w:rsidP="00724B63">
      <w:pPr>
        <w:jc w:val="both"/>
        <w:rPr>
          <w:sz w:val="18"/>
          <w:szCs w:val="18"/>
        </w:rPr>
      </w:pPr>
    </w:p>
    <w:tbl>
      <w:tblPr>
        <w:tblW w:w="0" w:type="auto"/>
        <w:tblLook w:val="01E0"/>
      </w:tblPr>
      <w:tblGrid>
        <w:gridCol w:w="5141"/>
      </w:tblGrid>
      <w:tr w:rsidR="00724B63" w:rsidRPr="004E089B" w:rsidTr="00444CBA">
        <w:tc>
          <w:tcPr>
            <w:tcW w:w="5141" w:type="dxa"/>
            <w:shd w:val="clear" w:color="auto" w:fill="auto"/>
          </w:tcPr>
          <w:p w:rsidR="00724B63" w:rsidRPr="004E089B" w:rsidRDefault="00724B63" w:rsidP="00444CBA">
            <w:pPr>
              <w:jc w:val="both"/>
              <w:rPr>
                <w:sz w:val="18"/>
                <w:szCs w:val="18"/>
              </w:rPr>
            </w:pPr>
          </w:p>
        </w:tc>
      </w:tr>
    </w:tbl>
    <w:p w:rsidR="00724B63" w:rsidRPr="004E089B" w:rsidRDefault="00724B63" w:rsidP="00724B63">
      <w:pPr>
        <w:jc w:val="both"/>
        <w:rPr>
          <w:sz w:val="18"/>
          <w:szCs w:val="18"/>
        </w:rPr>
      </w:pPr>
    </w:p>
    <w:p w:rsidR="00724B63" w:rsidRPr="009C2B57" w:rsidRDefault="00724B63" w:rsidP="00724B63">
      <w:pPr>
        <w:jc w:val="both"/>
        <w:rPr>
          <w:sz w:val="27"/>
          <w:szCs w:val="27"/>
        </w:rPr>
      </w:pPr>
      <w:r>
        <w:rPr>
          <w:sz w:val="27"/>
          <w:szCs w:val="27"/>
        </w:rPr>
        <w:br w:type="page"/>
      </w:r>
    </w:p>
    <w:tbl>
      <w:tblPr>
        <w:tblW w:w="0" w:type="auto"/>
        <w:tblLook w:val="01E0"/>
      </w:tblPr>
      <w:tblGrid>
        <w:gridCol w:w="5110"/>
        <w:gridCol w:w="15"/>
        <w:gridCol w:w="5126"/>
      </w:tblGrid>
      <w:tr w:rsidR="00724B63" w:rsidRPr="00C65BCD" w:rsidTr="00444CBA">
        <w:tc>
          <w:tcPr>
            <w:tcW w:w="5110" w:type="dxa"/>
            <w:shd w:val="clear" w:color="auto" w:fill="auto"/>
          </w:tcPr>
          <w:p w:rsidR="00724B63" w:rsidRPr="00C65BCD" w:rsidRDefault="00724B63" w:rsidP="00444CBA">
            <w:pPr>
              <w:jc w:val="both"/>
              <w:rPr>
                <w:sz w:val="24"/>
                <w:szCs w:val="24"/>
              </w:rPr>
            </w:pPr>
          </w:p>
        </w:tc>
        <w:tc>
          <w:tcPr>
            <w:tcW w:w="5141" w:type="dxa"/>
            <w:gridSpan w:val="2"/>
            <w:shd w:val="clear" w:color="auto" w:fill="auto"/>
          </w:tcPr>
          <w:p w:rsidR="00724B63" w:rsidRPr="00C65BCD" w:rsidRDefault="00724B63" w:rsidP="00444CBA">
            <w:pPr>
              <w:jc w:val="both"/>
              <w:rPr>
                <w:sz w:val="24"/>
                <w:szCs w:val="24"/>
              </w:rPr>
            </w:pPr>
            <w:r w:rsidRPr="00C65BCD">
              <w:rPr>
                <w:sz w:val="24"/>
                <w:szCs w:val="24"/>
              </w:rPr>
              <w:t xml:space="preserve">Приложение № </w:t>
            </w:r>
            <w:r>
              <w:rPr>
                <w:sz w:val="24"/>
                <w:szCs w:val="24"/>
              </w:rPr>
              <w:t>2</w:t>
            </w:r>
            <w:r w:rsidRPr="00C65BCD">
              <w:rPr>
                <w:sz w:val="24"/>
                <w:szCs w:val="24"/>
              </w:rPr>
              <w:t xml:space="preserve"> к приказу Министерства образования и науки Республики Татарстан </w:t>
            </w:r>
          </w:p>
          <w:p w:rsidR="00724B63" w:rsidRPr="00C65BCD" w:rsidRDefault="00724B63" w:rsidP="00444CBA">
            <w:pPr>
              <w:jc w:val="both"/>
              <w:rPr>
                <w:sz w:val="24"/>
                <w:szCs w:val="24"/>
              </w:rPr>
            </w:pPr>
            <w:r w:rsidRPr="00C65BCD">
              <w:rPr>
                <w:sz w:val="24"/>
                <w:szCs w:val="24"/>
              </w:rPr>
              <w:t>19  января 2011  г.   № 46 /11</w:t>
            </w:r>
          </w:p>
        </w:tc>
      </w:tr>
      <w:tr w:rsidR="00724B63" w:rsidRPr="00C65BCD" w:rsidTr="00444CBA">
        <w:tc>
          <w:tcPr>
            <w:tcW w:w="5125" w:type="dxa"/>
            <w:gridSpan w:val="2"/>
            <w:shd w:val="clear" w:color="auto" w:fill="auto"/>
          </w:tcPr>
          <w:p w:rsidR="00724B63" w:rsidRPr="00C65BCD" w:rsidRDefault="00724B63" w:rsidP="00444CBA">
            <w:pPr>
              <w:jc w:val="right"/>
              <w:rPr>
                <w:sz w:val="24"/>
                <w:szCs w:val="24"/>
              </w:rPr>
            </w:pPr>
          </w:p>
        </w:tc>
        <w:tc>
          <w:tcPr>
            <w:tcW w:w="5126" w:type="dxa"/>
            <w:shd w:val="clear" w:color="auto" w:fill="auto"/>
          </w:tcPr>
          <w:p w:rsidR="00724B63" w:rsidRPr="00C65BCD" w:rsidRDefault="00724B63" w:rsidP="00444CBA">
            <w:pPr>
              <w:jc w:val="right"/>
              <w:rPr>
                <w:sz w:val="24"/>
                <w:szCs w:val="24"/>
              </w:rPr>
            </w:pPr>
            <w:r w:rsidRPr="00C65BCD">
              <w:rPr>
                <w:sz w:val="24"/>
                <w:szCs w:val="24"/>
              </w:rPr>
              <w:t xml:space="preserve">   </w:t>
            </w:r>
          </w:p>
        </w:tc>
      </w:tr>
    </w:tbl>
    <w:p w:rsidR="00724B63" w:rsidRPr="00C82A5A" w:rsidRDefault="00724B63" w:rsidP="00724B63">
      <w:pPr>
        <w:pStyle w:val="1"/>
        <w:rPr>
          <w:sz w:val="29"/>
          <w:szCs w:val="29"/>
        </w:rPr>
      </w:pPr>
      <w:r w:rsidRPr="00C82A5A">
        <w:rPr>
          <w:sz w:val="29"/>
          <w:szCs w:val="29"/>
        </w:rPr>
        <w:t xml:space="preserve">Разъяснения  по порядку аттестации педагогических работников </w:t>
      </w:r>
    </w:p>
    <w:p w:rsidR="00724B63" w:rsidRPr="009354A1" w:rsidRDefault="00724B63" w:rsidP="00724B63">
      <w:pPr>
        <w:pStyle w:val="1"/>
        <w:rPr>
          <w:szCs w:val="28"/>
        </w:rPr>
      </w:pPr>
      <w:r w:rsidRPr="00C82A5A">
        <w:rPr>
          <w:sz w:val="29"/>
          <w:szCs w:val="29"/>
        </w:rPr>
        <w:t>образовательных учреждений Республики Татарстан в 2011 году</w:t>
      </w:r>
      <w:r w:rsidRPr="009354A1">
        <w:rPr>
          <w:szCs w:val="28"/>
        </w:rPr>
        <w:t>.</w:t>
      </w:r>
    </w:p>
    <w:p w:rsidR="00724B63" w:rsidRPr="00E02D21" w:rsidRDefault="00724B63" w:rsidP="00724B63">
      <w:pPr>
        <w:ind w:left="360"/>
        <w:rPr>
          <w:b/>
          <w:sz w:val="26"/>
          <w:szCs w:val="26"/>
        </w:rPr>
      </w:pPr>
    </w:p>
    <w:p w:rsidR="00724B63" w:rsidRPr="00E02D21" w:rsidRDefault="00724B63" w:rsidP="00724B63">
      <w:pPr>
        <w:jc w:val="both"/>
        <w:rPr>
          <w:b/>
          <w:sz w:val="26"/>
          <w:szCs w:val="26"/>
        </w:rPr>
      </w:pPr>
      <w:r>
        <w:rPr>
          <w:b/>
          <w:sz w:val="26"/>
          <w:szCs w:val="26"/>
        </w:rPr>
        <w:t xml:space="preserve">   </w:t>
      </w:r>
      <w:r w:rsidRPr="00E02D21">
        <w:rPr>
          <w:b/>
          <w:sz w:val="26"/>
          <w:szCs w:val="26"/>
        </w:rPr>
        <w:t xml:space="preserve">1. </w:t>
      </w:r>
      <w:r>
        <w:rPr>
          <w:b/>
          <w:sz w:val="26"/>
          <w:szCs w:val="26"/>
        </w:rPr>
        <w:t>Н</w:t>
      </w:r>
      <w:r w:rsidRPr="00E02D21">
        <w:rPr>
          <w:b/>
          <w:sz w:val="26"/>
          <w:szCs w:val="26"/>
        </w:rPr>
        <w:t>ормативные документы по аттестации педагогических кадров Республики Татарстан</w:t>
      </w:r>
      <w:r>
        <w:rPr>
          <w:b/>
          <w:sz w:val="26"/>
          <w:szCs w:val="26"/>
        </w:rPr>
        <w:t>, действующие в 2011 году.</w:t>
      </w:r>
    </w:p>
    <w:p w:rsidR="00724B63" w:rsidRPr="00E02D21" w:rsidRDefault="00724B63" w:rsidP="00724B63">
      <w:pPr>
        <w:ind w:left="360"/>
        <w:jc w:val="both"/>
        <w:rPr>
          <w:b/>
          <w:sz w:val="26"/>
          <w:szCs w:val="26"/>
        </w:rPr>
      </w:pPr>
    </w:p>
    <w:p w:rsidR="00724B63" w:rsidRPr="00E02D21" w:rsidRDefault="00724B63" w:rsidP="00724B63">
      <w:pPr>
        <w:ind w:firstLine="180"/>
        <w:jc w:val="both"/>
        <w:rPr>
          <w:b/>
          <w:sz w:val="26"/>
          <w:szCs w:val="26"/>
        </w:rPr>
      </w:pPr>
      <w:r>
        <w:rPr>
          <w:sz w:val="26"/>
          <w:szCs w:val="26"/>
        </w:rPr>
        <w:t xml:space="preserve"> </w:t>
      </w:r>
      <w:r w:rsidRPr="00E02D21">
        <w:rPr>
          <w:sz w:val="26"/>
          <w:szCs w:val="26"/>
        </w:rPr>
        <w:t xml:space="preserve">1. При проведении аттестации работников образования </w:t>
      </w:r>
      <w:r>
        <w:rPr>
          <w:sz w:val="26"/>
          <w:szCs w:val="26"/>
        </w:rPr>
        <w:t xml:space="preserve">Республики Татарстан в 2011 году </w:t>
      </w:r>
      <w:r w:rsidRPr="00E02D21">
        <w:rPr>
          <w:sz w:val="26"/>
          <w:szCs w:val="26"/>
        </w:rPr>
        <w:t>следует руководствоваться следующими законодательными и нормативными документами:</w:t>
      </w:r>
    </w:p>
    <w:p w:rsidR="00724B63" w:rsidRDefault="00724B63" w:rsidP="00724B63">
      <w:pPr>
        <w:numPr>
          <w:ilvl w:val="0"/>
          <w:numId w:val="1"/>
        </w:numPr>
        <w:ind w:left="180" w:firstLine="180"/>
        <w:jc w:val="both"/>
        <w:rPr>
          <w:sz w:val="26"/>
          <w:szCs w:val="26"/>
        </w:rPr>
      </w:pPr>
      <w:r>
        <w:rPr>
          <w:sz w:val="26"/>
          <w:szCs w:val="26"/>
        </w:rPr>
        <w:t xml:space="preserve">Закон Российской Федерации «Об образовании»; </w:t>
      </w:r>
    </w:p>
    <w:p w:rsidR="00724B63" w:rsidRDefault="00724B63" w:rsidP="00724B63">
      <w:pPr>
        <w:numPr>
          <w:ilvl w:val="0"/>
          <w:numId w:val="1"/>
        </w:numPr>
        <w:ind w:left="180" w:firstLine="180"/>
        <w:jc w:val="both"/>
        <w:rPr>
          <w:sz w:val="26"/>
          <w:szCs w:val="26"/>
        </w:rPr>
      </w:pPr>
      <w:r>
        <w:rPr>
          <w:sz w:val="26"/>
          <w:szCs w:val="26"/>
        </w:rPr>
        <w:t>Трудовой кодекс Российской Федерации (далее - ТК РФ);</w:t>
      </w:r>
    </w:p>
    <w:p w:rsidR="00724B63" w:rsidRDefault="00724B63" w:rsidP="00724B63">
      <w:pPr>
        <w:numPr>
          <w:ilvl w:val="0"/>
          <w:numId w:val="1"/>
        </w:numPr>
        <w:tabs>
          <w:tab w:val="clear" w:pos="720"/>
        </w:tabs>
        <w:jc w:val="both"/>
        <w:rPr>
          <w:sz w:val="26"/>
          <w:szCs w:val="26"/>
        </w:rPr>
      </w:pPr>
      <w:r>
        <w:rPr>
          <w:sz w:val="26"/>
          <w:szCs w:val="26"/>
        </w:rPr>
        <w:t>приказ Министерства здравоохранения и социального развития Российской Федерации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(далее – приказ МЗ и СР РФ № 761н);</w:t>
      </w:r>
    </w:p>
    <w:p w:rsidR="00724B63" w:rsidRPr="00E02D21" w:rsidRDefault="00724B63" w:rsidP="00724B63">
      <w:pPr>
        <w:numPr>
          <w:ilvl w:val="0"/>
          <w:numId w:val="1"/>
        </w:numPr>
        <w:ind w:left="0" w:firstLine="360"/>
        <w:jc w:val="both"/>
        <w:rPr>
          <w:sz w:val="26"/>
          <w:szCs w:val="26"/>
        </w:rPr>
      </w:pPr>
      <w:r>
        <w:rPr>
          <w:sz w:val="26"/>
          <w:szCs w:val="26"/>
        </w:rPr>
        <w:t>приказ</w:t>
      </w:r>
      <w:r w:rsidRPr="00E02D21">
        <w:rPr>
          <w:sz w:val="26"/>
          <w:szCs w:val="26"/>
        </w:rPr>
        <w:t xml:space="preserve"> Министерства образования </w:t>
      </w:r>
      <w:r>
        <w:rPr>
          <w:sz w:val="26"/>
          <w:szCs w:val="26"/>
        </w:rPr>
        <w:t>и науки Российской Федерации  от 24</w:t>
      </w:r>
      <w:r w:rsidRPr="00E02D21">
        <w:rPr>
          <w:sz w:val="26"/>
          <w:szCs w:val="26"/>
        </w:rPr>
        <w:t xml:space="preserve"> </w:t>
      </w:r>
      <w:r>
        <w:rPr>
          <w:sz w:val="26"/>
          <w:szCs w:val="26"/>
        </w:rPr>
        <w:t>марта 2011</w:t>
      </w:r>
      <w:r w:rsidRPr="00E02D21">
        <w:rPr>
          <w:sz w:val="26"/>
          <w:szCs w:val="26"/>
        </w:rPr>
        <w:t xml:space="preserve"> г. №</w:t>
      </w:r>
      <w:r>
        <w:rPr>
          <w:sz w:val="26"/>
          <w:szCs w:val="26"/>
        </w:rPr>
        <w:t>209 «О</w:t>
      </w:r>
      <w:r w:rsidRPr="00E02D21">
        <w:rPr>
          <w:sz w:val="26"/>
          <w:szCs w:val="26"/>
        </w:rPr>
        <w:t xml:space="preserve"> </w:t>
      </w:r>
      <w:r>
        <w:rPr>
          <w:sz w:val="26"/>
          <w:szCs w:val="26"/>
        </w:rPr>
        <w:t>п</w:t>
      </w:r>
      <w:r w:rsidRPr="00E02D21">
        <w:rPr>
          <w:sz w:val="26"/>
          <w:szCs w:val="26"/>
        </w:rPr>
        <w:t>орядке аттестации педагогических работников государственных и муниципальных образовательных учреждений</w:t>
      </w:r>
      <w:r>
        <w:rPr>
          <w:sz w:val="26"/>
          <w:szCs w:val="26"/>
        </w:rPr>
        <w:t xml:space="preserve">» </w:t>
      </w:r>
      <w:r w:rsidRPr="00E02D21">
        <w:rPr>
          <w:sz w:val="26"/>
          <w:szCs w:val="26"/>
        </w:rPr>
        <w:t xml:space="preserve"> (далее –</w:t>
      </w:r>
      <w:r>
        <w:rPr>
          <w:sz w:val="26"/>
          <w:szCs w:val="26"/>
        </w:rPr>
        <w:t xml:space="preserve"> Порядок</w:t>
      </w:r>
      <w:r w:rsidRPr="00E02D21">
        <w:rPr>
          <w:sz w:val="26"/>
          <w:szCs w:val="26"/>
        </w:rPr>
        <w:t>);</w:t>
      </w:r>
    </w:p>
    <w:p w:rsidR="00724B63" w:rsidRDefault="00724B63" w:rsidP="00724B63">
      <w:pPr>
        <w:pStyle w:val="a5"/>
        <w:numPr>
          <w:ilvl w:val="0"/>
          <w:numId w:val="1"/>
        </w:numPr>
        <w:rPr>
          <w:sz w:val="26"/>
          <w:szCs w:val="26"/>
        </w:rPr>
      </w:pPr>
      <w:r w:rsidRPr="00E02D21">
        <w:rPr>
          <w:sz w:val="26"/>
          <w:szCs w:val="26"/>
        </w:rPr>
        <w:t xml:space="preserve">инструктивное письмо Министерства образования </w:t>
      </w:r>
      <w:r>
        <w:rPr>
          <w:sz w:val="26"/>
          <w:szCs w:val="26"/>
        </w:rPr>
        <w:t xml:space="preserve">и науки </w:t>
      </w:r>
      <w:r w:rsidRPr="00E02D21">
        <w:rPr>
          <w:sz w:val="26"/>
          <w:szCs w:val="26"/>
        </w:rPr>
        <w:t xml:space="preserve">Российской Федерации и Профсоюза работников народного образования и науки Российской Федерации от </w:t>
      </w:r>
      <w:r>
        <w:rPr>
          <w:sz w:val="26"/>
          <w:szCs w:val="26"/>
        </w:rPr>
        <w:t>18 августа 2010 г. № 03-52/46</w:t>
      </w:r>
      <w:r w:rsidRPr="00E02D21">
        <w:rPr>
          <w:sz w:val="26"/>
          <w:szCs w:val="26"/>
        </w:rPr>
        <w:t xml:space="preserve"> «Разъяснения по применению </w:t>
      </w:r>
      <w:r>
        <w:rPr>
          <w:sz w:val="26"/>
          <w:szCs w:val="26"/>
        </w:rPr>
        <w:t>Порядка</w:t>
      </w:r>
      <w:r w:rsidRPr="00E02D21">
        <w:rPr>
          <w:sz w:val="26"/>
          <w:szCs w:val="26"/>
        </w:rPr>
        <w:t xml:space="preserve"> аттестации педагогических работников государственных и муниципальных образовательных учреждений, утвержденного приказом Мин</w:t>
      </w:r>
      <w:r>
        <w:rPr>
          <w:sz w:val="26"/>
          <w:szCs w:val="26"/>
        </w:rPr>
        <w:t xml:space="preserve">истерства образования и науки  Российской Федерации </w:t>
      </w:r>
      <w:r w:rsidRPr="00E02D21">
        <w:rPr>
          <w:sz w:val="26"/>
          <w:szCs w:val="26"/>
        </w:rPr>
        <w:t xml:space="preserve">  от </w:t>
      </w:r>
      <w:r>
        <w:rPr>
          <w:sz w:val="26"/>
          <w:szCs w:val="26"/>
        </w:rPr>
        <w:t>24 марта 2010 г.</w:t>
      </w:r>
      <w:r w:rsidRPr="00E02D21">
        <w:rPr>
          <w:sz w:val="26"/>
          <w:szCs w:val="26"/>
        </w:rPr>
        <w:t xml:space="preserve"> №</w:t>
      </w:r>
      <w:r>
        <w:rPr>
          <w:sz w:val="26"/>
          <w:szCs w:val="26"/>
        </w:rPr>
        <w:t>209</w:t>
      </w:r>
      <w:r w:rsidRPr="00E02D21">
        <w:rPr>
          <w:sz w:val="26"/>
          <w:szCs w:val="26"/>
        </w:rPr>
        <w:t>»</w:t>
      </w:r>
      <w:r>
        <w:rPr>
          <w:sz w:val="26"/>
          <w:szCs w:val="26"/>
        </w:rPr>
        <w:t xml:space="preserve"> ( далее - письмо  МО и Н РФ 03/52-46) </w:t>
      </w:r>
      <w:r w:rsidRPr="00E02D21">
        <w:rPr>
          <w:sz w:val="26"/>
          <w:szCs w:val="26"/>
        </w:rPr>
        <w:t>;</w:t>
      </w:r>
    </w:p>
    <w:p w:rsidR="00724B63" w:rsidRPr="00A85AC7" w:rsidRDefault="00724B63" w:rsidP="00724B63">
      <w:pPr>
        <w:pStyle w:val="a5"/>
        <w:numPr>
          <w:ilvl w:val="0"/>
          <w:numId w:val="1"/>
        </w:numPr>
        <w:ind w:left="0" w:firstLine="360"/>
        <w:rPr>
          <w:sz w:val="26"/>
          <w:szCs w:val="26"/>
        </w:rPr>
      </w:pPr>
      <w:r w:rsidRPr="00A85AC7">
        <w:rPr>
          <w:szCs w:val="28"/>
        </w:rPr>
        <w:t xml:space="preserve"> </w:t>
      </w:r>
      <w:r>
        <w:rPr>
          <w:szCs w:val="28"/>
        </w:rPr>
        <w:t xml:space="preserve">инструктивное </w:t>
      </w:r>
      <w:r w:rsidRPr="00A85AC7">
        <w:rPr>
          <w:szCs w:val="28"/>
        </w:rPr>
        <w:t xml:space="preserve"> </w:t>
      </w:r>
      <w:r>
        <w:rPr>
          <w:szCs w:val="28"/>
        </w:rPr>
        <w:t>письмо Департамента общего образования  Министерства образования и науки Российской Федерации  от 29 ноября 2010 г. № 03-339 «</w:t>
      </w:r>
      <w:r w:rsidRPr="00A85AC7">
        <w:rPr>
          <w:szCs w:val="28"/>
        </w:rPr>
        <w:t>Методика оценки уровня квалификации педагогических работников</w:t>
      </w:r>
      <w:r>
        <w:rPr>
          <w:szCs w:val="28"/>
        </w:rPr>
        <w:t>» (далее – письмо МО и Н РФ 03-339)</w:t>
      </w:r>
      <w:r w:rsidRPr="00A85AC7">
        <w:rPr>
          <w:szCs w:val="28"/>
        </w:rPr>
        <w:t xml:space="preserve">, </w:t>
      </w:r>
    </w:p>
    <w:p w:rsidR="00724B63" w:rsidRPr="00A85AC7" w:rsidRDefault="00724B63" w:rsidP="00724B63">
      <w:pPr>
        <w:pStyle w:val="a5"/>
        <w:numPr>
          <w:ilvl w:val="0"/>
          <w:numId w:val="1"/>
        </w:numPr>
        <w:rPr>
          <w:sz w:val="26"/>
          <w:szCs w:val="26"/>
        </w:rPr>
      </w:pPr>
      <w:r w:rsidRPr="00A85AC7">
        <w:rPr>
          <w:sz w:val="26"/>
          <w:szCs w:val="26"/>
        </w:rPr>
        <w:t>приказ  Министерства образования и науки Республики Татарстан от 29 декабря 2010 г. № 5015/10 «Об утверждении Административного регламента предоставления государственной услуги по аттестации педагогических  работников образовательных учреждений Республики Татарстан» (далее - Административный регламент);</w:t>
      </w:r>
    </w:p>
    <w:p w:rsidR="00724B63" w:rsidRDefault="00724B63" w:rsidP="00724B63">
      <w:pPr>
        <w:numPr>
          <w:ilvl w:val="0"/>
          <w:numId w:val="1"/>
        </w:numPr>
        <w:jc w:val="both"/>
        <w:rPr>
          <w:sz w:val="26"/>
          <w:szCs w:val="26"/>
        </w:rPr>
      </w:pPr>
      <w:r w:rsidRPr="00E02D21">
        <w:rPr>
          <w:sz w:val="26"/>
          <w:szCs w:val="26"/>
        </w:rPr>
        <w:t xml:space="preserve">Регламент деятельности экспертных групп и предметных комиссий, утвержденный решением коллегии Министерства образования Республики Татарстан от 23 ноября </w:t>
      </w:r>
      <w:smartTag w:uri="urn:schemas-microsoft-com:office:smarttags" w:element="metricconverter">
        <w:smartTagPr>
          <w:attr w:name="ProductID" w:val="1998 г"/>
        </w:smartTagPr>
        <w:r w:rsidRPr="00E02D21">
          <w:rPr>
            <w:sz w:val="26"/>
            <w:szCs w:val="26"/>
          </w:rPr>
          <w:t>1998 г</w:t>
        </w:r>
      </w:smartTag>
      <w:r w:rsidRPr="00E02D21">
        <w:rPr>
          <w:sz w:val="26"/>
          <w:szCs w:val="26"/>
        </w:rPr>
        <w:t>. № 2-3</w:t>
      </w:r>
      <w:r>
        <w:rPr>
          <w:sz w:val="26"/>
          <w:szCs w:val="26"/>
        </w:rPr>
        <w:t xml:space="preserve"> (далее - Регламент)</w:t>
      </w:r>
      <w:r w:rsidRPr="00E02D21">
        <w:rPr>
          <w:sz w:val="26"/>
          <w:szCs w:val="26"/>
        </w:rPr>
        <w:t>;</w:t>
      </w:r>
    </w:p>
    <w:p w:rsidR="00724B63" w:rsidRPr="00E02D21" w:rsidRDefault="00724B63" w:rsidP="00724B63">
      <w:pPr>
        <w:numPr>
          <w:ilvl w:val="0"/>
          <w:numId w:val="1"/>
        </w:numPr>
        <w:jc w:val="both"/>
        <w:rPr>
          <w:sz w:val="26"/>
          <w:szCs w:val="26"/>
        </w:rPr>
      </w:pPr>
      <w:r>
        <w:rPr>
          <w:sz w:val="26"/>
          <w:szCs w:val="26"/>
        </w:rPr>
        <w:t xml:space="preserve">приложение № 2 к  Отраслевому соглашение между Министерством образования и науки Республики Татарстан и Татарским республиканским комитетом профсоюза работников народного образования на 2011-2013 гг. «Права и льготы, предоставляемые работникам образования Республики Татарстан при подготовке и проведении аттестации»  (зарегистрировано в Министерстве труда, занятости и </w:t>
      </w:r>
      <w:r>
        <w:rPr>
          <w:sz w:val="26"/>
          <w:szCs w:val="26"/>
        </w:rPr>
        <w:lastRenderedPageBreak/>
        <w:t>социальной защиты  Республики Татарстан 20 октября 2010 г., регистрационный  № 157) (далее - Отраслевое соглашение);</w:t>
      </w:r>
    </w:p>
    <w:p w:rsidR="00724B63" w:rsidRPr="00E02D21" w:rsidRDefault="00724B63" w:rsidP="00724B63">
      <w:pPr>
        <w:pStyle w:val="a3"/>
        <w:numPr>
          <w:ilvl w:val="0"/>
          <w:numId w:val="1"/>
        </w:numPr>
        <w:ind w:left="142" w:firstLine="567"/>
        <w:rPr>
          <w:sz w:val="26"/>
          <w:szCs w:val="26"/>
        </w:rPr>
      </w:pPr>
      <w:r>
        <w:rPr>
          <w:sz w:val="26"/>
          <w:szCs w:val="26"/>
        </w:rPr>
        <w:t>н</w:t>
      </w:r>
      <w:r w:rsidRPr="00E02D21">
        <w:rPr>
          <w:sz w:val="26"/>
          <w:szCs w:val="26"/>
        </w:rPr>
        <w:t>астоящий приказ Министерства образования и науки Республики Татарстан  от</w:t>
      </w:r>
      <w:r>
        <w:rPr>
          <w:sz w:val="26"/>
          <w:szCs w:val="26"/>
        </w:rPr>
        <w:t xml:space="preserve"> 19 января 2011 г. № 46/11 </w:t>
      </w:r>
      <w:r w:rsidRPr="00E02D21">
        <w:rPr>
          <w:sz w:val="26"/>
          <w:szCs w:val="26"/>
        </w:rPr>
        <w:t>«О проведении аттестации работников образования</w:t>
      </w:r>
      <w:r>
        <w:rPr>
          <w:sz w:val="26"/>
          <w:szCs w:val="26"/>
        </w:rPr>
        <w:t xml:space="preserve">  Республики Татарстан в 2011 году</w:t>
      </w:r>
      <w:r w:rsidRPr="00E02D21">
        <w:rPr>
          <w:sz w:val="26"/>
          <w:szCs w:val="26"/>
        </w:rPr>
        <w:t>»</w:t>
      </w:r>
      <w:r>
        <w:rPr>
          <w:sz w:val="26"/>
          <w:szCs w:val="26"/>
        </w:rPr>
        <w:t>.</w:t>
      </w:r>
    </w:p>
    <w:p w:rsidR="00724B63" w:rsidRPr="00E02D21" w:rsidRDefault="00724B63" w:rsidP="00724B63">
      <w:pPr>
        <w:ind w:left="180" w:firstLine="180"/>
        <w:jc w:val="both"/>
        <w:rPr>
          <w:sz w:val="26"/>
          <w:szCs w:val="26"/>
        </w:rPr>
      </w:pPr>
    </w:p>
    <w:p w:rsidR="00724B63" w:rsidRPr="00E02D21" w:rsidRDefault="00724B63" w:rsidP="00724B63">
      <w:pPr>
        <w:jc w:val="both"/>
        <w:rPr>
          <w:b/>
          <w:sz w:val="26"/>
          <w:szCs w:val="26"/>
        </w:rPr>
      </w:pPr>
      <w:r>
        <w:rPr>
          <w:b/>
          <w:sz w:val="26"/>
          <w:szCs w:val="26"/>
        </w:rPr>
        <w:t xml:space="preserve">        </w:t>
      </w:r>
      <w:r w:rsidRPr="00E02D21">
        <w:rPr>
          <w:b/>
          <w:sz w:val="26"/>
          <w:szCs w:val="26"/>
        </w:rPr>
        <w:t xml:space="preserve">2. </w:t>
      </w:r>
      <w:r>
        <w:rPr>
          <w:b/>
          <w:sz w:val="26"/>
          <w:szCs w:val="26"/>
        </w:rPr>
        <w:t>Аттестационные комиссии, их функции, график работы</w:t>
      </w:r>
    </w:p>
    <w:p w:rsidR="00724B63" w:rsidRPr="00E02D21" w:rsidRDefault="00724B63" w:rsidP="00724B63">
      <w:pPr>
        <w:jc w:val="both"/>
        <w:rPr>
          <w:b/>
          <w:sz w:val="26"/>
          <w:szCs w:val="26"/>
        </w:rPr>
      </w:pPr>
    </w:p>
    <w:p w:rsidR="00724B63" w:rsidRPr="00E02D21" w:rsidRDefault="00724B63" w:rsidP="00724B63">
      <w:pPr>
        <w:ind w:left="120" w:firstLine="447"/>
        <w:jc w:val="both"/>
        <w:rPr>
          <w:sz w:val="26"/>
          <w:szCs w:val="26"/>
        </w:rPr>
      </w:pPr>
      <w:r w:rsidRPr="00E02D21">
        <w:rPr>
          <w:sz w:val="26"/>
          <w:szCs w:val="26"/>
        </w:rPr>
        <w:t xml:space="preserve">2.1. В соответствии </w:t>
      </w:r>
      <w:r>
        <w:rPr>
          <w:sz w:val="26"/>
          <w:szCs w:val="26"/>
        </w:rPr>
        <w:t>с</w:t>
      </w:r>
      <w:r w:rsidRPr="00E02D21">
        <w:rPr>
          <w:sz w:val="26"/>
          <w:szCs w:val="26"/>
        </w:rPr>
        <w:t xml:space="preserve"> п. 16. ст. 29 Закона Российской Федерации  «Об образовании»</w:t>
      </w:r>
      <w:r>
        <w:rPr>
          <w:sz w:val="26"/>
          <w:szCs w:val="26"/>
        </w:rPr>
        <w:t xml:space="preserve"> и пунктом и пунктом 5 Порядка,  аттестация</w:t>
      </w:r>
      <w:r w:rsidRPr="00E02D21">
        <w:rPr>
          <w:sz w:val="26"/>
          <w:szCs w:val="26"/>
        </w:rPr>
        <w:t xml:space="preserve"> руководящих и педагогических работников государственных и муниципальных  образовательных учреждений Республики Татарстан проводит</w:t>
      </w:r>
      <w:r>
        <w:rPr>
          <w:sz w:val="26"/>
          <w:szCs w:val="26"/>
        </w:rPr>
        <w:t>ся</w:t>
      </w:r>
      <w:r w:rsidRPr="00E02D21">
        <w:rPr>
          <w:sz w:val="26"/>
          <w:szCs w:val="26"/>
        </w:rPr>
        <w:t xml:space="preserve"> </w:t>
      </w:r>
      <w:r>
        <w:rPr>
          <w:sz w:val="26"/>
          <w:szCs w:val="26"/>
        </w:rPr>
        <w:t xml:space="preserve"> в аттестационной комиссии</w:t>
      </w:r>
      <w:r w:rsidRPr="00E02D21">
        <w:rPr>
          <w:sz w:val="26"/>
          <w:szCs w:val="26"/>
        </w:rPr>
        <w:t xml:space="preserve"> </w:t>
      </w:r>
      <w:r>
        <w:rPr>
          <w:sz w:val="26"/>
          <w:szCs w:val="26"/>
        </w:rPr>
        <w:t>при Министерстве</w:t>
      </w:r>
      <w:r w:rsidRPr="00E02D21">
        <w:rPr>
          <w:sz w:val="26"/>
          <w:szCs w:val="26"/>
        </w:rPr>
        <w:t xml:space="preserve"> образования и науки Республики Татарстан (далее - аттестационная комиссия</w:t>
      </w:r>
      <w:r>
        <w:rPr>
          <w:sz w:val="26"/>
          <w:szCs w:val="26"/>
        </w:rPr>
        <w:t xml:space="preserve"> Министерства</w:t>
      </w:r>
      <w:r w:rsidRPr="00E02D21">
        <w:rPr>
          <w:sz w:val="26"/>
          <w:szCs w:val="26"/>
        </w:rPr>
        <w:t xml:space="preserve">). </w:t>
      </w:r>
    </w:p>
    <w:p w:rsidR="00724B63" w:rsidRDefault="00724B63" w:rsidP="00724B63">
      <w:pPr>
        <w:ind w:left="120" w:firstLine="588"/>
        <w:jc w:val="both"/>
        <w:rPr>
          <w:sz w:val="26"/>
          <w:szCs w:val="26"/>
        </w:rPr>
      </w:pPr>
      <w:r>
        <w:rPr>
          <w:sz w:val="26"/>
          <w:szCs w:val="26"/>
        </w:rPr>
        <w:t>2.2.</w:t>
      </w:r>
      <w:r w:rsidRPr="00E02D21">
        <w:rPr>
          <w:sz w:val="26"/>
          <w:szCs w:val="26"/>
        </w:rPr>
        <w:t xml:space="preserve"> В целях обеспечения взаимодействия государственных и муниципальных органов управления образованием </w:t>
      </w:r>
      <w:r>
        <w:rPr>
          <w:sz w:val="26"/>
          <w:szCs w:val="26"/>
        </w:rPr>
        <w:t xml:space="preserve"> и в соответствии с Административным регламентом</w:t>
      </w:r>
      <w:r w:rsidRPr="00E02D21">
        <w:rPr>
          <w:sz w:val="26"/>
          <w:szCs w:val="26"/>
        </w:rPr>
        <w:t xml:space="preserve"> </w:t>
      </w:r>
      <w:r>
        <w:rPr>
          <w:sz w:val="26"/>
          <w:szCs w:val="26"/>
        </w:rPr>
        <w:t xml:space="preserve">при </w:t>
      </w:r>
      <w:r w:rsidRPr="00E02D21">
        <w:rPr>
          <w:sz w:val="26"/>
          <w:szCs w:val="26"/>
        </w:rPr>
        <w:t>аттестационной комиссии</w:t>
      </w:r>
      <w:r>
        <w:rPr>
          <w:sz w:val="26"/>
          <w:szCs w:val="26"/>
        </w:rPr>
        <w:t xml:space="preserve"> Министерства</w:t>
      </w:r>
      <w:r w:rsidRPr="00E02D21">
        <w:rPr>
          <w:sz w:val="26"/>
          <w:szCs w:val="26"/>
        </w:rPr>
        <w:t xml:space="preserve"> </w:t>
      </w:r>
      <w:r>
        <w:rPr>
          <w:sz w:val="26"/>
          <w:szCs w:val="26"/>
        </w:rPr>
        <w:t>создаются</w:t>
      </w:r>
      <w:r w:rsidRPr="00E02D21">
        <w:rPr>
          <w:sz w:val="26"/>
          <w:szCs w:val="26"/>
        </w:rPr>
        <w:t xml:space="preserve"> подкомиссии </w:t>
      </w:r>
      <w:r>
        <w:rPr>
          <w:sz w:val="26"/>
          <w:szCs w:val="26"/>
        </w:rPr>
        <w:t xml:space="preserve">по муниципальным образованиям </w:t>
      </w:r>
      <w:r w:rsidRPr="00E02D21">
        <w:rPr>
          <w:sz w:val="26"/>
          <w:szCs w:val="26"/>
        </w:rPr>
        <w:t>Республики Татарстан</w:t>
      </w:r>
      <w:r>
        <w:rPr>
          <w:sz w:val="26"/>
          <w:szCs w:val="26"/>
        </w:rPr>
        <w:t xml:space="preserve"> (далее - подкомиссии)</w:t>
      </w:r>
      <w:r w:rsidRPr="00E02D21">
        <w:rPr>
          <w:sz w:val="26"/>
          <w:szCs w:val="26"/>
        </w:rPr>
        <w:t>, в функции которых входит</w:t>
      </w:r>
      <w:r>
        <w:rPr>
          <w:sz w:val="26"/>
          <w:szCs w:val="26"/>
        </w:rPr>
        <w:t>:</w:t>
      </w:r>
    </w:p>
    <w:p w:rsidR="00724B63" w:rsidRPr="00E02D21" w:rsidRDefault="00724B63" w:rsidP="00724B63">
      <w:pPr>
        <w:ind w:left="120" w:firstLine="588"/>
        <w:jc w:val="both"/>
        <w:rPr>
          <w:sz w:val="26"/>
          <w:szCs w:val="26"/>
        </w:rPr>
      </w:pPr>
      <w:r>
        <w:rPr>
          <w:sz w:val="26"/>
          <w:szCs w:val="26"/>
        </w:rPr>
        <w:t xml:space="preserve">  -</w:t>
      </w:r>
      <w:r w:rsidRPr="00A85AC7">
        <w:rPr>
          <w:sz w:val="26"/>
          <w:szCs w:val="26"/>
        </w:rPr>
        <w:t xml:space="preserve"> </w:t>
      </w:r>
      <w:r w:rsidRPr="00E02D21">
        <w:rPr>
          <w:sz w:val="26"/>
          <w:szCs w:val="26"/>
        </w:rPr>
        <w:t>содействие</w:t>
      </w:r>
      <w:r>
        <w:rPr>
          <w:sz w:val="26"/>
          <w:szCs w:val="26"/>
        </w:rPr>
        <w:t xml:space="preserve"> в приеме заявок работодателей на проведение  аттестации педагогических работников с целью подтверждения соответствия занимаемой должности (далее – заявки работодателей) и заявлений педагогических работников  для установления соответствия уровня их квалификации требованиям квалификационной категории ( первой или высшей) (далее - аттестационные заявления); </w:t>
      </w:r>
    </w:p>
    <w:p w:rsidR="00724B63" w:rsidRDefault="00724B63" w:rsidP="00724B63">
      <w:pPr>
        <w:ind w:left="120" w:firstLine="588"/>
        <w:jc w:val="both"/>
        <w:rPr>
          <w:sz w:val="26"/>
          <w:szCs w:val="26"/>
        </w:rPr>
      </w:pPr>
      <w:r w:rsidRPr="00E02D21">
        <w:rPr>
          <w:sz w:val="26"/>
          <w:szCs w:val="26"/>
        </w:rPr>
        <w:t xml:space="preserve"> - </w:t>
      </w:r>
      <w:r>
        <w:rPr>
          <w:sz w:val="26"/>
          <w:szCs w:val="26"/>
        </w:rPr>
        <w:t xml:space="preserve">проведение  квалификационных испытаний в письменной форме в рамках аттестации </w:t>
      </w:r>
      <w:r w:rsidRPr="00E02D21">
        <w:rPr>
          <w:sz w:val="26"/>
          <w:szCs w:val="26"/>
        </w:rPr>
        <w:t xml:space="preserve">педагогических работников государственных и муниципальных образовательных учреждений, расположенных на территории соответствующего муниципального </w:t>
      </w:r>
      <w:r>
        <w:rPr>
          <w:sz w:val="26"/>
          <w:szCs w:val="26"/>
        </w:rPr>
        <w:t>образования, с целью подтверждения соответствия занимаемой должности;</w:t>
      </w:r>
    </w:p>
    <w:p w:rsidR="00724B63" w:rsidRPr="00E02D21" w:rsidRDefault="00724B63" w:rsidP="00724B63">
      <w:pPr>
        <w:ind w:left="120" w:firstLine="588"/>
        <w:jc w:val="both"/>
        <w:rPr>
          <w:sz w:val="26"/>
          <w:szCs w:val="26"/>
        </w:rPr>
      </w:pPr>
      <w:r>
        <w:rPr>
          <w:sz w:val="26"/>
          <w:szCs w:val="26"/>
        </w:rPr>
        <w:t xml:space="preserve">- содействие в организации внешней экспертизы профессиональных результатов  педагогических работников, заявившихся на аттестацию  для установления соответствия уровня их квалификации  требованиям квалификационной категории (первой или высшей); </w:t>
      </w:r>
    </w:p>
    <w:p w:rsidR="00724B63" w:rsidRDefault="00724B63" w:rsidP="00724B63">
      <w:pPr>
        <w:ind w:left="120" w:firstLine="588"/>
        <w:jc w:val="both"/>
        <w:rPr>
          <w:sz w:val="26"/>
          <w:szCs w:val="26"/>
        </w:rPr>
      </w:pPr>
      <w:r w:rsidRPr="00E02D21">
        <w:rPr>
          <w:sz w:val="26"/>
          <w:szCs w:val="26"/>
        </w:rPr>
        <w:t xml:space="preserve">- </w:t>
      </w:r>
      <w:r>
        <w:rPr>
          <w:sz w:val="26"/>
          <w:szCs w:val="26"/>
        </w:rPr>
        <w:t>подготовка</w:t>
      </w:r>
      <w:r w:rsidRPr="00E02D21">
        <w:rPr>
          <w:sz w:val="26"/>
          <w:szCs w:val="26"/>
        </w:rPr>
        <w:t xml:space="preserve"> предложений о соответствии или несоответствии указанных работников </w:t>
      </w:r>
      <w:r>
        <w:rPr>
          <w:sz w:val="26"/>
          <w:szCs w:val="26"/>
        </w:rPr>
        <w:t xml:space="preserve">занимаемой должности  и/или заявленной </w:t>
      </w:r>
      <w:r w:rsidRPr="00E02D21">
        <w:rPr>
          <w:sz w:val="26"/>
          <w:szCs w:val="26"/>
        </w:rPr>
        <w:t>квалифика</w:t>
      </w:r>
      <w:r>
        <w:rPr>
          <w:sz w:val="26"/>
          <w:szCs w:val="26"/>
        </w:rPr>
        <w:t xml:space="preserve">ционной категории (первой или высшей): </w:t>
      </w:r>
    </w:p>
    <w:p w:rsidR="00724B63" w:rsidRPr="00A85AC7" w:rsidRDefault="00724B63" w:rsidP="00724B63">
      <w:pPr>
        <w:ind w:left="120" w:firstLine="588"/>
        <w:jc w:val="both"/>
        <w:rPr>
          <w:i/>
          <w:sz w:val="26"/>
          <w:szCs w:val="26"/>
        </w:rPr>
      </w:pPr>
      <w:r w:rsidRPr="00A85AC7">
        <w:rPr>
          <w:i/>
          <w:sz w:val="26"/>
          <w:szCs w:val="26"/>
        </w:rPr>
        <w:t>Примечание: Данные предложения подкомиссий по установленной форме представляются  в аттестационную комиссию для утверждения приказом Министерства образования и науки Республики Татарстан.</w:t>
      </w:r>
    </w:p>
    <w:p w:rsidR="00724B63" w:rsidRDefault="00724B63" w:rsidP="00724B63">
      <w:pPr>
        <w:ind w:left="120" w:firstLine="588"/>
        <w:jc w:val="both"/>
        <w:rPr>
          <w:sz w:val="26"/>
          <w:szCs w:val="26"/>
        </w:rPr>
      </w:pPr>
      <w:r w:rsidRPr="00E02D21">
        <w:rPr>
          <w:sz w:val="26"/>
          <w:szCs w:val="26"/>
        </w:rPr>
        <w:t>- оформление аттестационных листов по итогам аттестации</w:t>
      </w:r>
      <w:r>
        <w:rPr>
          <w:sz w:val="26"/>
          <w:szCs w:val="26"/>
        </w:rPr>
        <w:t xml:space="preserve"> педагогических работников с целью подтверждения соответствия занимаемой должности;</w:t>
      </w:r>
    </w:p>
    <w:p w:rsidR="00724B63" w:rsidRDefault="00724B63" w:rsidP="00724B63">
      <w:pPr>
        <w:ind w:left="120" w:firstLine="588"/>
        <w:jc w:val="both"/>
        <w:rPr>
          <w:sz w:val="26"/>
          <w:szCs w:val="26"/>
        </w:rPr>
      </w:pPr>
      <w:r>
        <w:rPr>
          <w:sz w:val="26"/>
          <w:szCs w:val="26"/>
        </w:rPr>
        <w:t>-  обеспечение выполнения рекомендаций аттестационной комиссии Министерства работодателями  и педагогическими работниками.</w:t>
      </w:r>
    </w:p>
    <w:p w:rsidR="00724B63" w:rsidRPr="00E02D21" w:rsidRDefault="00724B63" w:rsidP="00724B63">
      <w:pPr>
        <w:ind w:left="120" w:firstLine="588"/>
        <w:jc w:val="both"/>
        <w:rPr>
          <w:sz w:val="26"/>
          <w:szCs w:val="26"/>
        </w:rPr>
      </w:pPr>
      <w:r>
        <w:rPr>
          <w:sz w:val="26"/>
          <w:szCs w:val="26"/>
        </w:rPr>
        <w:t xml:space="preserve">Для  содействия в проведении  аттестации работников  образовательных учреждений  начального и среднего профессионального образования (далее – УНПО, УСПО) создается соответствующая подкомиссия при Министерстве. </w:t>
      </w:r>
    </w:p>
    <w:p w:rsidR="00724B63" w:rsidRPr="00E02D21" w:rsidRDefault="00724B63" w:rsidP="00724B63">
      <w:pPr>
        <w:ind w:firstLine="708"/>
        <w:jc w:val="both"/>
        <w:rPr>
          <w:sz w:val="26"/>
          <w:szCs w:val="26"/>
        </w:rPr>
      </w:pPr>
      <w:r>
        <w:rPr>
          <w:sz w:val="26"/>
          <w:szCs w:val="26"/>
        </w:rPr>
        <w:t xml:space="preserve"> Состав,</w:t>
      </w:r>
      <w:r w:rsidRPr="00E02D21">
        <w:rPr>
          <w:sz w:val="26"/>
          <w:szCs w:val="26"/>
        </w:rPr>
        <w:t xml:space="preserve"> график заседаний</w:t>
      </w:r>
      <w:r>
        <w:rPr>
          <w:sz w:val="26"/>
          <w:szCs w:val="26"/>
        </w:rPr>
        <w:t xml:space="preserve"> (письменных квалификационных испытаний), полномочия </w:t>
      </w:r>
      <w:r w:rsidRPr="00E02D21">
        <w:rPr>
          <w:sz w:val="26"/>
          <w:szCs w:val="26"/>
        </w:rPr>
        <w:t xml:space="preserve">подкомиссий </w:t>
      </w:r>
      <w:r>
        <w:rPr>
          <w:sz w:val="26"/>
          <w:szCs w:val="26"/>
        </w:rPr>
        <w:t>утверждаю</w:t>
      </w:r>
      <w:r w:rsidRPr="00E02D21">
        <w:rPr>
          <w:sz w:val="26"/>
          <w:szCs w:val="26"/>
        </w:rPr>
        <w:t xml:space="preserve">тся приказом  Министерства образования и науки Республики Татарстан. </w:t>
      </w:r>
    </w:p>
    <w:p w:rsidR="00724B63" w:rsidRDefault="00724B63" w:rsidP="00724B63">
      <w:pPr>
        <w:ind w:left="120" w:firstLine="588"/>
        <w:jc w:val="both"/>
        <w:rPr>
          <w:sz w:val="26"/>
          <w:szCs w:val="26"/>
        </w:rPr>
      </w:pPr>
      <w:r>
        <w:rPr>
          <w:sz w:val="26"/>
          <w:szCs w:val="26"/>
        </w:rPr>
        <w:lastRenderedPageBreak/>
        <w:t xml:space="preserve">2.3. Заседания аттестационной комиссии Министерства проводятся не реже двух раз в квартал, за исключением летних месяцев, по графику, формируемому с учетом количества и даты поступления в  Министерство заявок работодателей и/или аттестационных заявлений. </w:t>
      </w:r>
    </w:p>
    <w:p w:rsidR="00724B63" w:rsidRDefault="00724B63" w:rsidP="00724B63">
      <w:pPr>
        <w:ind w:left="120" w:firstLine="588"/>
        <w:jc w:val="both"/>
        <w:rPr>
          <w:sz w:val="26"/>
          <w:szCs w:val="26"/>
        </w:rPr>
      </w:pPr>
      <w:r>
        <w:rPr>
          <w:sz w:val="26"/>
          <w:szCs w:val="26"/>
        </w:rPr>
        <w:t>2.4. Прием заявок работодателей о предоставлении государственной услуги по аттестации педагогических работников с целью подтверждения соответствия занимаемой должности производится в секторе аттестации педагогических кадров  Министерства в первый месяц каждого квартала 2011 года, за исключением летних месяцев.</w:t>
      </w:r>
    </w:p>
    <w:p w:rsidR="00724B63" w:rsidRDefault="00724B63" w:rsidP="00724B63">
      <w:pPr>
        <w:ind w:left="120" w:firstLine="588"/>
        <w:jc w:val="both"/>
        <w:rPr>
          <w:sz w:val="26"/>
          <w:szCs w:val="26"/>
        </w:rPr>
      </w:pPr>
      <w:r>
        <w:rPr>
          <w:sz w:val="26"/>
          <w:szCs w:val="26"/>
        </w:rPr>
        <w:t>2.5. Прием заявлений педагогических работников, желающих пройти в 2011 году аттестацию для установления соответствия уровня квалификации требованиям заявленной квалификационной категории (первой или высшей), производится в секторе аттестации педагогических кадров Министерства в любой срок в течение учебного года, за исключением праздничных дней, периодов, связанных с подготовкой и проведением  государственных экзаменов  в конце учебного года (с 1 по 31 мая), летних месяцев.</w:t>
      </w:r>
    </w:p>
    <w:p w:rsidR="00724B63" w:rsidRDefault="00724B63" w:rsidP="00724B63">
      <w:pPr>
        <w:ind w:left="120" w:firstLine="588"/>
        <w:jc w:val="both"/>
        <w:rPr>
          <w:sz w:val="26"/>
          <w:szCs w:val="26"/>
        </w:rPr>
      </w:pPr>
      <w:r>
        <w:rPr>
          <w:sz w:val="26"/>
          <w:szCs w:val="26"/>
        </w:rPr>
        <w:t xml:space="preserve">  </w:t>
      </w:r>
    </w:p>
    <w:p w:rsidR="00724B63" w:rsidRDefault="00724B63" w:rsidP="00724B63">
      <w:pPr>
        <w:ind w:left="120" w:firstLine="447"/>
        <w:jc w:val="both"/>
        <w:rPr>
          <w:b/>
          <w:sz w:val="26"/>
          <w:szCs w:val="26"/>
        </w:rPr>
      </w:pPr>
      <w:r>
        <w:rPr>
          <w:b/>
          <w:sz w:val="26"/>
          <w:szCs w:val="26"/>
        </w:rPr>
        <w:t>3</w:t>
      </w:r>
      <w:r w:rsidRPr="00E02D21">
        <w:rPr>
          <w:b/>
          <w:sz w:val="26"/>
          <w:szCs w:val="26"/>
        </w:rPr>
        <w:t xml:space="preserve">. Разъяснения по порядку </w:t>
      </w:r>
      <w:r>
        <w:rPr>
          <w:b/>
          <w:sz w:val="26"/>
          <w:szCs w:val="26"/>
        </w:rPr>
        <w:t>аттестации с целью подтверждения соответствия занимаемой должности</w:t>
      </w:r>
    </w:p>
    <w:p w:rsidR="00724B63" w:rsidRDefault="00724B63" w:rsidP="00724B63">
      <w:pPr>
        <w:ind w:left="120" w:firstLine="447"/>
        <w:jc w:val="both"/>
        <w:rPr>
          <w:b/>
          <w:sz w:val="26"/>
          <w:szCs w:val="26"/>
        </w:rPr>
      </w:pPr>
    </w:p>
    <w:p w:rsidR="00724B63" w:rsidRDefault="00724B63" w:rsidP="00724B63">
      <w:pPr>
        <w:jc w:val="both"/>
        <w:rPr>
          <w:sz w:val="26"/>
          <w:szCs w:val="26"/>
        </w:rPr>
      </w:pPr>
      <w:r>
        <w:rPr>
          <w:b/>
          <w:sz w:val="26"/>
          <w:szCs w:val="26"/>
        </w:rPr>
        <w:t xml:space="preserve">       </w:t>
      </w:r>
      <w:r w:rsidRPr="003B4EFD">
        <w:rPr>
          <w:sz w:val="26"/>
          <w:szCs w:val="26"/>
        </w:rPr>
        <w:t>3.1</w:t>
      </w:r>
      <w:r>
        <w:rPr>
          <w:b/>
          <w:sz w:val="26"/>
          <w:szCs w:val="26"/>
        </w:rPr>
        <w:t xml:space="preserve">. </w:t>
      </w:r>
      <w:r w:rsidRPr="003B4EFD">
        <w:rPr>
          <w:sz w:val="26"/>
          <w:szCs w:val="26"/>
        </w:rPr>
        <w:t>В соо</w:t>
      </w:r>
      <w:r>
        <w:rPr>
          <w:sz w:val="26"/>
          <w:szCs w:val="26"/>
        </w:rPr>
        <w:t>тветствии с пунктом 17 Порядка, аттестация с целью подтверждения  соответствия педагогических работников  занимаемой должности проводится один раз в пять лет в отношении педагогических работников, не имеющих квалификационных категорий (второй, первой или высшей).</w:t>
      </w:r>
    </w:p>
    <w:p w:rsidR="00724B63" w:rsidRDefault="00724B63" w:rsidP="00724B63">
      <w:pPr>
        <w:jc w:val="both"/>
        <w:rPr>
          <w:sz w:val="26"/>
          <w:szCs w:val="26"/>
        </w:rPr>
      </w:pPr>
      <w:r>
        <w:rPr>
          <w:sz w:val="26"/>
          <w:szCs w:val="26"/>
        </w:rPr>
        <w:t xml:space="preserve">       3.2. Согласно пункту 18 Порядка, аттестации с целью подтверждения  соответствия занимаемой должности не подлежат:</w:t>
      </w:r>
    </w:p>
    <w:p w:rsidR="00724B63" w:rsidRDefault="00724B63" w:rsidP="00724B63">
      <w:pPr>
        <w:jc w:val="both"/>
        <w:rPr>
          <w:sz w:val="26"/>
          <w:szCs w:val="26"/>
        </w:rPr>
      </w:pPr>
    </w:p>
    <w:p w:rsidR="00724B63" w:rsidRDefault="00724B63" w:rsidP="00724B63">
      <w:pPr>
        <w:ind w:left="426"/>
        <w:jc w:val="both"/>
        <w:rPr>
          <w:sz w:val="26"/>
          <w:szCs w:val="26"/>
        </w:rPr>
      </w:pPr>
      <w:r>
        <w:rPr>
          <w:sz w:val="26"/>
          <w:szCs w:val="26"/>
        </w:rPr>
        <w:t>- педагогические работники, проработавшие в занимаемой должности менее двух лет;</w:t>
      </w:r>
    </w:p>
    <w:p w:rsidR="00724B63" w:rsidRPr="00002F36" w:rsidRDefault="00724B63" w:rsidP="00724B63">
      <w:pPr>
        <w:jc w:val="both"/>
        <w:rPr>
          <w:sz w:val="24"/>
          <w:szCs w:val="24"/>
        </w:rPr>
      </w:pPr>
      <w:r>
        <w:rPr>
          <w:sz w:val="26"/>
          <w:szCs w:val="26"/>
        </w:rPr>
        <w:t xml:space="preserve">     </w:t>
      </w:r>
      <w:r w:rsidRPr="00002F36">
        <w:rPr>
          <w:sz w:val="24"/>
          <w:szCs w:val="24"/>
        </w:rPr>
        <w:t>Примечание:</w:t>
      </w:r>
    </w:p>
    <w:p w:rsidR="00724B63" w:rsidRDefault="00724B63" w:rsidP="00724B63">
      <w:pPr>
        <w:jc w:val="both"/>
        <w:rPr>
          <w:sz w:val="24"/>
          <w:szCs w:val="24"/>
        </w:rPr>
      </w:pPr>
      <w:r w:rsidRPr="00002F36">
        <w:rPr>
          <w:sz w:val="24"/>
          <w:szCs w:val="24"/>
        </w:rPr>
        <w:t xml:space="preserve">    </w:t>
      </w:r>
      <w:r>
        <w:rPr>
          <w:sz w:val="24"/>
          <w:szCs w:val="24"/>
        </w:rPr>
        <w:t xml:space="preserve">  </w:t>
      </w:r>
      <w:r w:rsidRPr="00002F36">
        <w:rPr>
          <w:sz w:val="24"/>
          <w:szCs w:val="24"/>
        </w:rPr>
        <w:t xml:space="preserve">К данной категории  педагогических работников  относятся молодые специалисты или другие работники, стаж работы которых в </w:t>
      </w:r>
      <w:r>
        <w:rPr>
          <w:sz w:val="24"/>
          <w:szCs w:val="24"/>
        </w:rPr>
        <w:t xml:space="preserve">определенной </w:t>
      </w:r>
      <w:r w:rsidRPr="00002F36">
        <w:rPr>
          <w:sz w:val="24"/>
          <w:szCs w:val="24"/>
        </w:rPr>
        <w:t xml:space="preserve">педагогической должности, исчисляющийся по трудовой книжке, не превышает двух лет.  </w:t>
      </w:r>
    </w:p>
    <w:p w:rsidR="00724B63" w:rsidRPr="00002F36" w:rsidRDefault="00724B63" w:rsidP="00724B63">
      <w:pPr>
        <w:jc w:val="both"/>
        <w:rPr>
          <w:sz w:val="24"/>
          <w:szCs w:val="24"/>
        </w:rPr>
      </w:pPr>
      <w:r>
        <w:rPr>
          <w:sz w:val="24"/>
          <w:szCs w:val="24"/>
        </w:rPr>
        <w:t xml:space="preserve">     </w:t>
      </w:r>
      <w:r w:rsidRPr="00002F36">
        <w:rPr>
          <w:sz w:val="24"/>
          <w:szCs w:val="24"/>
        </w:rPr>
        <w:t xml:space="preserve">Исчисление  стажа по должности «Учитель» или по должности «Преподаватель», или по </w:t>
      </w:r>
      <w:r>
        <w:rPr>
          <w:sz w:val="24"/>
          <w:szCs w:val="24"/>
        </w:rPr>
        <w:t xml:space="preserve">иной педагогической должности </w:t>
      </w:r>
      <w:r w:rsidRPr="00002F36">
        <w:rPr>
          <w:sz w:val="24"/>
          <w:szCs w:val="24"/>
        </w:rPr>
        <w:t xml:space="preserve">производится без учета предмета (образовательной области, специализации), типа и вида учреждения, в котором осуществлял (-ет)  образовательную деятельность работник.  Таким образом, переход  работника из одного образовательного учреждения в другое  образовательное учреждение  на  одну и ту же должность или переход учителя (преподавателя) на преподавание другого предмета (образовательной области) не является  основанием  для </w:t>
      </w:r>
      <w:r>
        <w:rPr>
          <w:sz w:val="24"/>
          <w:szCs w:val="24"/>
        </w:rPr>
        <w:t xml:space="preserve">его </w:t>
      </w:r>
      <w:r w:rsidRPr="00002F36">
        <w:rPr>
          <w:sz w:val="24"/>
          <w:szCs w:val="24"/>
        </w:rPr>
        <w:t>освобождения от аттестации, если  общий стаж  работника  в соответствующей должности более двух лет.</w:t>
      </w:r>
    </w:p>
    <w:p w:rsidR="00724B63" w:rsidRDefault="00724B63" w:rsidP="00724B63">
      <w:pPr>
        <w:jc w:val="both"/>
        <w:rPr>
          <w:sz w:val="26"/>
          <w:szCs w:val="26"/>
        </w:rPr>
      </w:pPr>
      <w:r>
        <w:rPr>
          <w:sz w:val="26"/>
          <w:szCs w:val="26"/>
        </w:rPr>
        <w:t xml:space="preserve">    </w:t>
      </w:r>
    </w:p>
    <w:p w:rsidR="00724B63" w:rsidRDefault="00724B63" w:rsidP="00724B63">
      <w:pPr>
        <w:jc w:val="both"/>
        <w:rPr>
          <w:sz w:val="26"/>
          <w:szCs w:val="26"/>
        </w:rPr>
      </w:pPr>
      <w:r>
        <w:rPr>
          <w:sz w:val="26"/>
          <w:szCs w:val="26"/>
        </w:rPr>
        <w:t xml:space="preserve">- беременные женщины, женщины, находящиеся в отпуске по беременности и родам; педагогические работники, находящиеся в отпуске по уходу за ребенком до достижения им возраста трех лет. Аттестация указанных работников возможна не ранее чем через два года после их выхода из указанных отпусков. </w:t>
      </w:r>
    </w:p>
    <w:p w:rsidR="00724B63" w:rsidRDefault="00724B63" w:rsidP="00724B63">
      <w:pPr>
        <w:jc w:val="both"/>
        <w:rPr>
          <w:sz w:val="26"/>
          <w:szCs w:val="26"/>
        </w:rPr>
      </w:pPr>
      <w:r>
        <w:rPr>
          <w:sz w:val="26"/>
          <w:szCs w:val="26"/>
        </w:rPr>
        <w:t xml:space="preserve">    </w:t>
      </w:r>
    </w:p>
    <w:p w:rsidR="00724B63" w:rsidRDefault="00724B63" w:rsidP="00724B63">
      <w:pPr>
        <w:jc w:val="both"/>
        <w:rPr>
          <w:sz w:val="26"/>
          <w:szCs w:val="26"/>
        </w:rPr>
      </w:pPr>
      <w:r>
        <w:rPr>
          <w:sz w:val="26"/>
          <w:szCs w:val="26"/>
        </w:rPr>
        <w:t xml:space="preserve">     3.3. Обязательная аттестация педагогических работников проводится, как правило, по основному месту работы (основной занимаемой должности).</w:t>
      </w:r>
    </w:p>
    <w:p w:rsidR="00724B63" w:rsidRDefault="00724B63" w:rsidP="00724B63">
      <w:pPr>
        <w:jc w:val="both"/>
        <w:rPr>
          <w:sz w:val="26"/>
          <w:szCs w:val="26"/>
        </w:rPr>
      </w:pPr>
      <w:r>
        <w:rPr>
          <w:sz w:val="26"/>
          <w:szCs w:val="26"/>
        </w:rPr>
        <w:t xml:space="preserve">    Вместе с тем работодатель, у которого педагогическая работа выполняется  работником по совместительству, вправе представить такого работника к аттестации с целью подтверждения соответствия занимаемой должности   независимо от того, что по </w:t>
      </w:r>
      <w:r>
        <w:rPr>
          <w:sz w:val="26"/>
          <w:szCs w:val="26"/>
        </w:rPr>
        <w:lastRenderedPageBreak/>
        <w:t>основному месту работы работник такую аттестацию прошел. Например, по представлению работодателя проводится аттестация совместителей в случае, если работник (учитель, педагог дополнительного образования) перешел на преподавание  другого предмета (сменил специальность или профиль  деятельности) и/ или понизился его профессиональный рейтинг (при наличии жалоб  обучающихся, их родителей на  снижение качества обучения и воспитания).</w:t>
      </w:r>
    </w:p>
    <w:p w:rsidR="00724B63" w:rsidRDefault="00724B63" w:rsidP="00724B63">
      <w:pPr>
        <w:jc w:val="both"/>
        <w:rPr>
          <w:sz w:val="26"/>
          <w:szCs w:val="26"/>
        </w:rPr>
      </w:pPr>
      <w:r>
        <w:rPr>
          <w:sz w:val="26"/>
          <w:szCs w:val="26"/>
        </w:rPr>
        <w:t xml:space="preserve">    Если работник выполняет педагогическую  работу у разных работодателей, то каждый из них вправе  направить в аттестационную комиссию соответствующее представление.</w:t>
      </w:r>
    </w:p>
    <w:p w:rsidR="00724B63" w:rsidRDefault="00724B63" w:rsidP="00724B63">
      <w:pPr>
        <w:jc w:val="both"/>
        <w:rPr>
          <w:sz w:val="26"/>
          <w:szCs w:val="26"/>
        </w:rPr>
      </w:pPr>
    </w:p>
    <w:p w:rsidR="00724B63" w:rsidRDefault="00724B63" w:rsidP="00724B63">
      <w:pPr>
        <w:jc w:val="both"/>
        <w:rPr>
          <w:sz w:val="26"/>
          <w:szCs w:val="26"/>
        </w:rPr>
      </w:pPr>
      <w:r>
        <w:rPr>
          <w:sz w:val="26"/>
          <w:szCs w:val="26"/>
        </w:rPr>
        <w:t xml:space="preserve">      3.4. Отказ педагогического работника от прохождения  аттестации с целью подтверждения соответствия занимаемой должности  относится к нарушениям трудовой дисциплины. В соответствии со статьей 21 ТК РФ соблюдение трудовой дисциплины является обязанностью работника. Следовательно, в соответствии со статьей 192  ТК РФ за совершение дисциплинарного проступка, т.е.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 замечание, выговор, увольнение по соответствующим основаниям.</w:t>
      </w:r>
    </w:p>
    <w:p w:rsidR="00724B63" w:rsidRDefault="00724B63" w:rsidP="00724B63">
      <w:pPr>
        <w:jc w:val="both"/>
        <w:rPr>
          <w:sz w:val="26"/>
          <w:szCs w:val="26"/>
        </w:rPr>
      </w:pPr>
      <w:r>
        <w:rPr>
          <w:sz w:val="26"/>
          <w:szCs w:val="26"/>
        </w:rPr>
        <w:t xml:space="preserve">       3.5. Руководитель образовательного учреждения, представляющий работодателя, несет ответственность за выполнение пункта 17 Порядка в части обязательной аттестации с целью подтверждения соответствия занимаемой должности педагогических работников, не имеющих квалификационных категорий и оснований для освобождения  от аттестации, предусмотренных в пункте  18 Порядка.</w:t>
      </w:r>
    </w:p>
    <w:p w:rsidR="00724B63" w:rsidRDefault="00724B63" w:rsidP="00724B63">
      <w:pPr>
        <w:jc w:val="both"/>
        <w:rPr>
          <w:sz w:val="26"/>
          <w:szCs w:val="26"/>
        </w:rPr>
      </w:pPr>
      <w:r>
        <w:rPr>
          <w:sz w:val="26"/>
          <w:szCs w:val="26"/>
        </w:rPr>
        <w:t xml:space="preserve">     3.6. Аттестация педагогического работника с  целью подтверждения соответствия занимаемой должности проводится, как правило, не позднее трех месяцев (в отдельных случаях -  не позднее шести месяцев) со дня истечения   имевшейся у работника  квалификационной категории или со дня истечения срока действия  льготы по освобождению работника от аттестации, предусмотренной в пункте 18 Порядка.</w:t>
      </w:r>
    </w:p>
    <w:p w:rsidR="00724B63" w:rsidRDefault="00724B63" w:rsidP="00724B63">
      <w:pPr>
        <w:jc w:val="both"/>
        <w:rPr>
          <w:sz w:val="26"/>
          <w:szCs w:val="26"/>
        </w:rPr>
      </w:pPr>
      <w:r>
        <w:rPr>
          <w:sz w:val="26"/>
          <w:szCs w:val="26"/>
        </w:rPr>
        <w:t xml:space="preserve">     3.7</w:t>
      </w:r>
      <w:r w:rsidRPr="009D2971">
        <w:rPr>
          <w:sz w:val="26"/>
          <w:szCs w:val="26"/>
        </w:rPr>
        <w:t>.</w:t>
      </w:r>
      <w:r>
        <w:rPr>
          <w:sz w:val="26"/>
          <w:szCs w:val="26"/>
        </w:rPr>
        <w:t xml:space="preserve"> Работодатель имеет право (по личному заявлению работника) перенести сроки обязательной аттестации педагогического работника на другое время в течение  учебного или календарного года (сверх срока, указанного  в пункте 3.6)  в следующих случаях:</w:t>
      </w:r>
    </w:p>
    <w:p w:rsidR="00724B63" w:rsidRDefault="00724B63" w:rsidP="00724B63">
      <w:pPr>
        <w:jc w:val="both"/>
        <w:rPr>
          <w:sz w:val="26"/>
          <w:szCs w:val="26"/>
        </w:rPr>
      </w:pPr>
      <w:r>
        <w:rPr>
          <w:sz w:val="26"/>
          <w:szCs w:val="26"/>
        </w:rPr>
        <w:t xml:space="preserve">    - при наличии у работника листа нетрудоспособности или медицинского заключения (справки) о наличии заболеваний, а также при необходимости ухода за близким родственником в период, совпадающий со сроками аттестации, установленным работодателем.</w:t>
      </w:r>
    </w:p>
    <w:p w:rsidR="00724B63" w:rsidRDefault="00724B63" w:rsidP="00724B63">
      <w:pPr>
        <w:jc w:val="both"/>
        <w:rPr>
          <w:sz w:val="24"/>
          <w:szCs w:val="24"/>
        </w:rPr>
      </w:pPr>
      <w:r>
        <w:rPr>
          <w:sz w:val="24"/>
          <w:szCs w:val="24"/>
        </w:rPr>
        <w:t xml:space="preserve">   Примечание:</w:t>
      </w:r>
    </w:p>
    <w:p w:rsidR="00724B63" w:rsidRDefault="00724B63" w:rsidP="00724B63">
      <w:pPr>
        <w:jc w:val="both"/>
        <w:rPr>
          <w:sz w:val="24"/>
          <w:szCs w:val="24"/>
        </w:rPr>
      </w:pPr>
      <w:r>
        <w:rPr>
          <w:sz w:val="24"/>
          <w:szCs w:val="24"/>
        </w:rPr>
        <w:t xml:space="preserve">   Перенос сроков аттестации на основании предоставления работником медицинского заключения (справки) о наличии у него заболеваний (необходимости ухода за больным близким родственником), препятствующих прохождению аттестации в сроки, установленные работодателем, допускается не более одного раза в течение календарного или учебного года, кроме случаев  длительной  нетрудоспособности работника по  причине  заболевания.</w:t>
      </w:r>
    </w:p>
    <w:p w:rsidR="00724B63" w:rsidRDefault="00724B63" w:rsidP="00724B63">
      <w:pPr>
        <w:jc w:val="both"/>
        <w:rPr>
          <w:sz w:val="24"/>
          <w:szCs w:val="24"/>
        </w:rPr>
      </w:pPr>
    </w:p>
    <w:p w:rsidR="00724B63" w:rsidRPr="00BC372E" w:rsidRDefault="00724B63" w:rsidP="00724B63">
      <w:pPr>
        <w:jc w:val="both"/>
        <w:rPr>
          <w:szCs w:val="28"/>
        </w:rPr>
      </w:pPr>
      <w:r w:rsidRPr="00BC372E">
        <w:rPr>
          <w:szCs w:val="28"/>
        </w:rPr>
        <w:t xml:space="preserve">   - </w:t>
      </w:r>
      <w:r>
        <w:rPr>
          <w:szCs w:val="28"/>
        </w:rPr>
        <w:t xml:space="preserve">в случае, если </w:t>
      </w:r>
      <w:r w:rsidRPr="00BC372E">
        <w:rPr>
          <w:szCs w:val="28"/>
        </w:rPr>
        <w:t>педагогическ</w:t>
      </w:r>
      <w:r>
        <w:rPr>
          <w:szCs w:val="28"/>
        </w:rPr>
        <w:t>ий</w:t>
      </w:r>
      <w:r w:rsidRPr="00BC372E">
        <w:rPr>
          <w:szCs w:val="28"/>
        </w:rPr>
        <w:t xml:space="preserve"> работник</w:t>
      </w:r>
      <w:r>
        <w:rPr>
          <w:szCs w:val="28"/>
        </w:rPr>
        <w:t xml:space="preserve"> завершает в год аттестации  заочное обучение в педагогическом вузе или ссузе (обучается на последнем курсе вуза или ссуза);</w:t>
      </w:r>
      <w:r w:rsidRPr="00BC372E">
        <w:rPr>
          <w:szCs w:val="28"/>
        </w:rPr>
        <w:t xml:space="preserve"> </w:t>
      </w:r>
    </w:p>
    <w:p w:rsidR="00724B63" w:rsidRDefault="00724B63" w:rsidP="00724B63">
      <w:pPr>
        <w:jc w:val="both"/>
        <w:rPr>
          <w:sz w:val="26"/>
          <w:szCs w:val="26"/>
        </w:rPr>
      </w:pPr>
      <w:r>
        <w:rPr>
          <w:sz w:val="26"/>
          <w:szCs w:val="26"/>
        </w:rPr>
        <w:t xml:space="preserve">    -  в случае окончания срока действия имевшейся у работника квалификационной категории в период длительной командировки (сроком до 1 года и более) для ведения  образовательной деятельности  или стажировки по специальности в образовательных учреждениях за рубежом,  либо  в период пребывания в длительном   отпуске до одного </w:t>
      </w:r>
      <w:r>
        <w:rPr>
          <w:sz w:val="26"/>
          <w:szCs w:val="26"/>
        </w:rPr>
        <w:lastRenderedPageBreak/>
        <w:t>года, предоставленного работнику в соответствии с пунктом 5 статьи 55 Закона Российской Федерации «Об образовании»;</w:t>
      </w:r>
    </w:p>
    <w:p w:rsidR="00724B63" w:rsidRDefault="00724B63" w:rsidP="00724B63">
      <w:pPr>
        <w:jc w:val="both"/>
        <w:rPr>
          <w:sz w:val="26"/>
          <w:szCs w:val="26"/>
        </w:rPr>
      </w:pPr>
      <w:r>
        <w:rPr>
          <w:sz w:val="26"/>
          <w:szCs w:val="26"/>
        </w:rPr>
        <w:t xml:space="preserve">    - в случае перевода (перехода) работника в год очередной аттестации из одного образовательного учреждения в другое образовательное учреждение на одну и ту же должность по причине сокращения штатной численности, реорганизации, ликвидации образовательного учреждения:</w:t>
      </w:r>
    </w:p>
    <w:p w:rsidR="00724B63" w:rsidRDefault="00724B63" w:rsidP="00724B63">
      <w:pPr>
        <w:jc w:val="both"/>
        <w:rPr>
          <w:sz w:val="26"/>
          <w:szCs w:val="26"/>
        </w:rPr>
      </w:pPr>
      <w:r>
        <w:rPr>
          <w:sz w:val="26"/>
          <w:szCs w:val="26"/>
        </w:rPr>
        <w:t xml:space="preserve">    - в случае, если педагогический работник проработал по специальности (в соответствующей педагогической должности) менее трех лет после окончания высшего или среднего специального учебного заведения.</w:t>
      </w:r>
    </w:p>
    <w:p w:rsidR="00724B63" w:rsidRDefault="00724B63" w:rsidP="00724B63">
      <w:pPr>
        <w:jc w:val="both"/>
        <w:rPr>
          <w:sz w:val="26"/>
          <w:szCs w:val="26"/>
        </w:rPr>
      </w:pPr>
      <w:r>
        <w:rPr>
          <w:sz w:val="26"/>
          <w:szCs w:val="26"/>
        </w:rPr>
        <w:t xml:space="preserve">       Решение о сроках аттестации педагогических работников, осуществляющих профессиональную деятельность в структурных  подразделениях учреждений по типу «Семейный детский сад»,  принимается работодателем с учетом образовательного ценза, уровня квалификации и педагогического опыта указанных  работников.</w:t>
      </w:r>
    </w:p>
    <w:p w:rsidR="00724B63" w:rsidRDefault="00724B63" w:rsidP="00724B63">
      <w:pPr>
        <w:jc w:val="both"/>
        <w:rPr>
          <w:sz w:val="26"/>
          <w:szCs w:val="26"/>
        </w:rPr>
      </w:pPr>
      <w:r>
        <w:rPr>
          <w:sz w:val="26"/>
          <w:szCs w:val="26"/>
        </w:rPr>
        <w:t xml:space="preserve">      3.8. Срок аттестации каждого педагогического работника устанавливается работодателем с учетом графика приема заявок  работодателей в Министерстве, указанного  в пункте 2.4. </w:t>
      </w:r>
    </w:p>
    <w:p w:rsidR="00724B63" w:rsidRPr="00C4527F" w:rsidRDefault="00724B63" w:rsidP="00724B63">
      <w:pPr>
        <w:pStyle w:val="af3"/>
        <w:ind w:left="0"/>
        <w:rPr>
          <w:rFonts w:ascii="Times New Roman" w:hAnsi="Times New Roman"/>
          <w:sz w:val="26"/>
          <w:szCs w:val="26"/>
        </w:rPr>
      </w:pPr>
      <w:r>
        <w:rPr>
          <w:sz w:val="26"/>
          <w:szCs w:val="26"/>
        </w:rPr>
        <w:t xml:space="preserve">       </w:t>
      </w:r>
      <w:r w:rsidRPr="00212280">
        <w:rPr>
          <w:rFonts w:ascii="Times New Roman" w:hAnsi="Times New Roman"/>
          <w:sz w:val="26"/>
          <w:szCs w:val="26"/>
        </w:rPr>
        <w:t>3.</w:t>
      </w:r>
      <w:r>
        <w:rPr>
          <w:rFonts w:ascii="Times New Roman" w:hAnsi="Times New Roman"/>
          <w:sz w:val="26"/>
          <w:szCs w:val="26"/>
        </w:rPr>
        <w:t>9</w:t>
      </w:r>
      <w:r>
        <w:rPr>
          <w:sz w:val="26"/>
          <w:szCs w:val="26"/>
        </w:rPr>
        <w:t xml:space="preserve">. </w:t>
      </w:r>
      <w:r w:rsidRPr="00C4527F">
        <w:rPr>
          <w:rFonts w:ascii="Times New Roman" w:hAnsi="Times New Roman"/>
          <w:sz w:val="26"/>
          <w:szCs w:val="26"/>
        </w:rPr>
        <w:t xml:space="preserve">Подготовка заявки работодателя об оказании государственной услуги по проведению аттестации педагогических работников с целью подтверждения соответствия занимаемой должности </w:t>
      </w:r>
      <w:r>
        <w:rPr>
          <w:rFonts w:ascii="Times New Roman" w:hAnsi="Times New Roman"/>
          <w:sz w:val="26"/>
          <w:szCs w:val="26"/>
        </w:rPr>
        <w:t>осуществляется поэтапно.</w:t>
      </w:r>
    </w:p>
    <w:p w:rsidR="00724B63" w:rsidRDefault="00724B63" w:rsidP="00724B63">
      <w:pPr>
        <w:ind w:left="142" w:hanging="142"/>
        <w:jc w:val="both"/>
        <w:rPr>
          <w:sz w:val="26"/>
          <w:szCs w:val="26"/>
        </w:rPr>
      </w:pPr>
      <w:r>
        <w:rPr>
          <w:sz w:val="26"/>
          <w:szCs w:val="26"/>
        </w:rPr>
        <w:t xml:space="preserve">       </w:t>
      </w:r>
      <w:r w:rsidRPr="00B43E43">
        <w:rPr>
          <w:b/>
          <w:sz w:val="26"/>
          <w:szCs w:val="26"/>
        </w:rPr>
        <w:t>1 этап</w:t>
      </w:r>
      <w:r>
        <w:rPr>
          <w:sz w:val="26"/>
          <w:szCs w:val="26"/>
        </w:rPr>
        <w:t>.  Издание  в образовательном учреждении распорядительного акта (приказа), определяющего список педагогических работников, подлежащих аттестации с целью подтверждения соответствия занимаемой должности, а так же представителей администрации учреждения, ответственных за подготовку представлений в аттестационную комиссию (подкомиссию) Министерства образования и науки    Республики Татарстан, ознакомление с ними аттестуемых работников и их информационную поддержку.</w:t>
      </w:r>
    </w:p>
    <w:p w:rsidR="00724B63" w:rsidRDefault="00724B63" w:rsidP="00724B63">
      <w:pPr>
        <w:ind w:left="142"/>
        <w:jc w:val="both"/>
        <w:rPr>
          <w:sz w:val="24"/>
          <w:szCs w:val="24"/>
        </w:rPr>
      </w:pPr>
      <w:r>
        <w:rPr>
          <w:sz w:val="24"/>
          <w:szCs w:val="24"/>
        </w:rPr>
        <w:t xml:space="preserve">     </w:t>
      </w:r>
      <w:r w:rsidRPr="00110495">
        <w:rPr>
          <w:sz w:val="24"/>
          <w:szCs w:val="24"/>
        </w:rPr>
        <w:t>Примечание:</w:t>
      </w:r>
    </w:p>
    <w:p w:rsidR="00724B63" w:rsidRPr="004160ED" w:rsidRDefault="00724B63" w:rsidP="00724B63">
      <w:pPr>
        <w:ind w:left="142"/>
        <w:jc w:val="both"/>
        <w:rPr>
          <w:sz w:val="24"/>
          <w:szCs w:val="24"/>
        </w:rPr>
      </w:pPr>
      <w:r w:rsidRPr="004160ED">
        <w:rPr>
          <w:sz w:val="24"/>
          <w:szCs w:val="24"/>
        </w:rPr>
        <w:t xml:space="preserve">    </w:t>
      </w:r>
      <w:r>
        <w:rPr>
          <w:sz w:val="24"/>
          <w:szCs w:val="24"/>
        </w:rPr>
        <w:t xml:space="preserve"> 1.</w:t>
      </w:r>
      <w:r w:rsidRPr="004160ED">
        <w:rPr>
          <w:sz w:val="24"/>
          <w:szCs w:val="24"/>
        </w:rPr>
        <w:t xml:space="preserve">Лица, включенные работодателем </w:t>
      </w:r>
      <w:r>
        <w:rPr>
          <w:sz w:val="24"/>
          <w:szCs w:val="24"/>
        </w:rPr>
        <w:t xml:space="preserve">в </w:t>
      </w:r>
      <w:r w:rsidRPr="004160ED">
        <w:rPr>
          <w:sz w:val="24"/>
          <w:szCs w:val="24"/>
        </w:rPr>
        <w:t>список педагогических работников, подлежащих обязательной аттестации, должны быть ознакомлены с соответствующим распорядительным актом по учреждению (приказом) в течение двух дней со дня издания акта (приказа) под роспись.</w:t>
      </w:r>
    </w:p>
    <w:p w:rsidR="00724B63" w:rsidRDefault="00724B63" w:rsidP="00724B63">
      <w:pPr>
        <w:ind w:left="142"/>
        <w:jc w:val="both"/>
        <w:rPr>
          <w:sz w:val="24"/>
          <w:szCs w:val="24"/>
        </w:rPr>
      </w:pPr>
      <w:r>
        <w:rPr>
          <w:sz w:val="24"/>
          <w:szCs w:val="24"/>
        </w:rPr>
        <w:t xml:space="preserve">      2. </w:t>
      </w:r>
      <w:r w:rsidRPr="004160ED">
        <w:rPr>
          <w:sz w:val="24"/>
          <w:szCs w:val="24"/>
        </w:rPr>
        <w:t xml:space="preserve">В случае заболевания  работника или </w:t>
      </w:r>
      <w:r>
        <w:rPr>
          <w:sz w:val="24"/>
          <w:szCs w:val="24"/>
        </w:rPr>
        <w:t xml:space="preserve">при </w:t>
      </w:r>
      <w:r w:rsidRPr="004160ED">
        <w:rPr>
          <w:sz w:val="24"/>
          <w:szCs w:val="24"/>
        </w:rPr>
        <w:t>наличии</w:t>
      </w:r>
      <w:r>
        <w:rPr>
          <w:sz w:val="24"/>
          <w:szCs w:val="24"/>
        </w:rPr>
        <w:t xml:space="preserve"> </w:t>
      </w:r>
      <w:r w:rsidRPr="004160ED">
        <w:rPr>
          <w:sz w:val="24"/>
          <w:szCs w:val="24"/>
        </w:rPr>
        <w:t>других</w:t>
      </w:r>
      <w:r>
        <w:rPr>
          <w:sz w:val="24"/>
          <w:szCs w:val="24"/>
        </w:rPr>
        <w:t xml:space="preserve"> обстоятельств</w:t>
      </w:r>
      <w:r w:rsidRPr="004160ED">
        <w:rPr>
          <w:sz w:val="24"/>
          <w:szCs w:val="24"/>
        </w:rPr>
        <w:t>, препятствующих прохождению аттестации в</w:t>
      </w:r>
      <w:r>
        <w:rPr>
          <w:sz w:val="24"/>
          <w:szCs w:val="24"/>
        </w:rPr>
        <w:t xml:space="preserve"> сроки, установленные работодателем,  в</w:t>
      </w:r>
      <w:r w:rsidRPr="004160ED">
        <w:rPr>
          <w:sz w:val="24"/>
          <w:szCs w:val="24"/>
        </w:rPr>
        <w:t xml:space="preserve"> учреждении издается  распорядительный акт (приказ) о</w:t>
      </w:r>
      <w:r>
        <w:rPr>
          <w:sz w:val="24"/>
          <w:szCs w:val="24"/>
        </w:rPr>
        <w:t>б</w:t>
      </w:r>
      <w:r w:rsidRPr="004160ED">
        <w:rPr>
          <w:sz w:val="24"/>
          <w:szCs w:val="24"/>
        </w:rPr>
        <w:t xml:space="preserve"> исключении </w:t>
      </w:r>
      <w:r>
        <w:rPr>
          <w:sz w:val="24"/>
          <w:szCs w:val="24"/>
        </w:rPr>
        <w:t>данного работника</w:t>
      </w:r>
      <w:r w:rsidRPr="004160ED">
        <w:rPr>
          <w:sz w:val="24"/>
          <w:szCs w:val="24"/>
        </w:rPr>
        <w:t xml:space="preserve">  из списка педагогических работников, подлежащих обязательной аттестации, </w:t>
      </w:r>
      <w:r>
        <w:rPr>
          <w:sz w:val="24"/>
          <w:szCs w:val="24"/>
        </w:rPr>
        <w:t xml:space="preserve">и переносе </w:t>
      </w:r>
      <w:r w:rsidRPr="004160ED">
        <w:rPr>
          <w:sz w:val="24"/>
          <w:szCs w:val="24"/>
        </w:rPr>
        <w:t>с</w:t>
      </w:r>
      <w:r>
        <w:rPr>
          <w:sz w:val="24"/>
          <w:szCs w:val="24"/>
        </w:rPr>
        <w:t>роков его аттестации в пределах учебного или календарного года с</w:t>
      </w:r>
      <w:r w:rsidRPr="004160ED">
        <w:rPr>
          <w:sz w:val="24"/>
          <w:szCs w:val="24"/>
        </w:rPr>
        <w:t xml:space="preserve"> указанием причины.</w:t>
      </w:r>
      <w:r>
        <w:rPr>
          <w:sz w:val="24"/>
          <w:szCs w:val="24"/>
        </w:rPr>
        <w:t xml:space="preserve"> Работодатель письменно информирует аттестационную комиссию (подкомиссию) об изменениях в составе аттестуемых работников (заявке работодателя).</w:t>
      </w:r>
    </w:p>
    <w:p w:rsidR="00724B63" w:rsidRPr="00110495" w:rsidRDefault="00724B63" w:rsidP="00724B63">
      <w:pPr>
        <w:ind w:left="142"/>
        <w:jc w:val="both"/>
        <w:rPr>
          <w:sz w:val="24"/>
          <w:szCs w:val="24"/>
        </w:rPr>
      </w:pPr>
    </w:p>
    <w:p w:rsidR="00724B63" w:rsidRDefault="00724B63" w:rsidP="00724B63">
      <w:pPr>
        <w:ind w:firstLine="142"/>
        <w:jc w:val="both"/>
        <w:rPr>
          <w:sz w:val="26"/>
          <w:szCs w:val="26"/>
        </w:rPr>
      </w:pPr>
      <w:r>
        <w:rPr>
          <w:sz w:val="26"/>
          <w:szCs w:val="26"/>
        </w:rPr>
        <w:t xml:space="preserve">     </w:t>
      </w:r>
      <w:r>
        <w:rPr>
          <w:b/>
          <w:sz w:val="26"/>
          <w:szCs w:val="26"/>
          <w:lang w:val="en-US"/>
        </w:rPr>
        <w:t>II</w:t>
      </w:r>
      <w:r w:rsidRPr="00266B76">
        <w:rPr>
          <w:b/>
          <w:sz w:val="26"/>
          <w:szCs w:val="26"/>
        </w:rPr>
        <w:t xml:space="preserve"> этап</w:t>
      </w:r>
      <w:r>
        <w:rPr>
          <w:sz w:val="26"/>
          <w:szCs w:val="26"/>
        </w:rPr>
        <w:t>. Оформление работодателем заявки (в 1 экз.), представлений на аттестуемых работников и их аттестационных листов, заполненных до пункта 8 (в 2 экз. на каждого аттестуемого работника).</w:t>
      </w:r>
    </w:p>
    <w:p w:rsidR="00724B63" w:rsidRDefault="00724B63" w:rsidP="00724B63">
      <w:pPr>
        <w:ind w:left="142" w:firstLine="142"/>
        <w:jc w:val="both"/>
        <w:rPr>
          <w:sz w:val="24"/>
          <w:szCs w:val="24"/>
        </w:rPr>
      </w:pPr>
      <w:r>
        <w:rPr>
          <w:sz w:val="24"/>
          <w:szCs w:val="24"/>
        </w:rPr>
        <w:t xml:space="preserve">   Примечание:</w:t>
      </w:r>
    </w:p>
    <w:p w:rsidR="00724B63" w:rsidRDefault="00724B63" w:rsidP="00724B63">
      <w:pPr>
        <w:ind w:firstLine="142"/>
        <w:jc w:val="both"/>
        <w:rPr>
          <w:sz w:val="24"/>
          <w:szCs w:val="24"/>
        </w:rPr>
      </w:pPr>
      <w:r>
        <w:rPr>
          <w:sz w:val="24"/>
          <w:szCs w:val="24"/>
        </w:rPr>
        <w:t xml:space="preserve">     1. Представление готовится  ответственным представителем администрации учреждения на основе оценки  профессиональных компетенций  педагога  по  итогам посещения его уроков (учебных занятий), анализа профессиональных результатов аттестуемого работника, качества исполнения им должностных обязанностей, предусмотренных в квалификационной характеристике по должности  согласно ЕКС. Работник должен быть ознакомлен с представлением под роспись не позднее, чем за месяц до начала аттестационных процедур (письменных  квалификационных испытаний). Отказ работника ознакомиться с представлением </w:t>
      </w:r>
      <w:r>
        <w:rPr>
          <w:sz w:val="24"/>
          <w:szCs w:val="24"/>
        </w:rPr>
        <w:lastRenderedPageBreak/>
        <w:t>и/или поставить свою подпись об ознакомлении не является препятствием для проведения аттестации и оформляется соответствующим актом.</w:t>
      </w:r>
    </w:p>
    <w:p w:rsidR="00724B63" w:rsidRPr="00110495" w:rsidRDefault="00724B63" w:rsidP="00724B63">
      <w:pPr>
        <w:pStyle w:val="af3"/>
        <w:ind w:left="0"/>
        <w:rPr>
          <w:rFonts w:ascii="Times New Roman" w:hAnsi="Times New Roman"/>
          <w:sz w:val="24"/>
          <w:szCs w:val="24"/>
        </w:rPr>
      </w:pPr>
      <w:r>
        <w:rPr>
          <w:sz w:val="24"/>
          <w:szCs w:val="24"/>
        </w:rPr>
        <w:t xml:space="preserve">     </w:t>
      </w:r>
      <w:r>
        <w:rPr>
          <w:rFonts w:ascii="Times New Roman" w:hAnsi="Times New Roman"/>
          <w:sz w:val="28"/>
          <w:szCs w:val="28"/>
        </w:rPr>
        <w:t xml:space="preserve">  </w:t>
      </w:r>
      <w:r w:rsidRPr="00045B93">
        <w:rPr>
          <w:rFonts w:ascii="Times New Roman" w:hAnsi="Times New Roman"/>
          <w:sz w:val="24"/>
          <w:szCs w:val="24"/>
        </w:rPr>
        <w:t>2.</w:t>
      </w:r>
      <w:r>
        <w:rPr>
          <w:rFonts w:ascii="Times New Roman" w:hAnsi="Times New Roman"/>
          <w:sz w:val="24"/>
          <w:szCs w:val="24"/>
        </w:rPr>
        <w:t xml:space="preserve"> </w:t>
      </w:r>
      <w:r w:rsidRPr="00110495">
        <w:rPr>
          <w:rFonts w:ascii="Times New Roman" w:hAnsi="Times New Roman"/>
          <w:sz w:val="24"/>
          <w:szCs w:val="24"/>
        </w:rPr>
        <w:t>Разъяснения по оценке профессиональных компетенций педагогов  содержатся в сборнике «Методика оценки уровня квалификации педагогических работников» под ред.</w:t>
      </w:r>
      <w:r>
        <w:rPr>
          <w:rFonts w:ascii="Times New Roman" w:hAnsi="Times New Roman"/>
          <w:sz w:val="24"/>
          <w:szCs w:val="24"/>
        </w:rPr>
        <w:t xml:space="preserve"> В.Д. Шадрикова, И.В. Кузнецовой</w:t>
      </w:r>
      <w:r w:rsidRPr="00110495">
        <w:rPr>
          <w:rFonts w:ascii="Times New Roman" w:hAnsi="Times New Roman"/>
          <w:sz w:val="24"/>
          <w:szCs w:val="24"/>
        </w:rPr>
        <w:t xml:space="preserve">, </w:t>
      </w:r>
      <w:r>
        <w:rPr>
          <w:rFonts w:ascii="Times New Roman" w:hAnsi="Times New Roman"/>
          <w:sz w:val="24"/>
          <w:szCs w:val="24"/>
        </w:rPr>
        <w:t>и форм вышеуказанных аттестационных документов (заявки работодателя, представление на педагогического работника)</w:t>
      </w:r>
      <w:r w:rsidRPr="00110495">
        <w:rPr>
          <w:rFonts w:ascii="Times New Roman" w:hAnsi="Times New Roman"/>
          <w:sz w:val="24"/>
          <w:szCs w:val="24"/>
        </w:rPr>
        <w:t xml:space="preserve"> опубликован</w:t>
      </w:r>
      <w:r>
        <w:rPr>
          <w:rFonts w:ascii="Times New Roman" w:hAnsi="Times New Roman"/>
          <w:sz w:val="24"/>
          <w:szCs w:val="24"/>
        </w:rPr>
        <w:t>ы</w:t>
      </w:r>
      <w:r w:rsidRPr="00110495">
        <w:rPr>
          <w:rFonts w:ascii="Times New Roman" w:hAnsi="Times New Roman"/>
          <w:sz w:val="24"/>
          <w:szCs w:val="24"/>
        </w:rPr>
        <w:t xml:space="preserve"> на сайте Министерства образования и науки Республики Татарстан (</w:t>
      </w:r>
      <w:r w:rsidRPr="00110495">
        <w:rPr>
          <w:rFonts w:ascii="Times New Roman" w:hAnsi="Times New Roman"/>
          <w:sz w:val="24"/>
          <w:szCs w:val="24"/>
          <w:lang w:val="en-US"/>
        </w:rPr>
        <w:t>mon</w:t>
      </w:r>
      <w:r w:rsidRPr="00110495">
        <w:rPr>
          <w:rFonts w:ascii="Times New Roman" w:hAnsi="Times New Roman"/>
          <w:sz w:val="24"/>
          <w:szCs w:val="24"/>
        </w:rPr>
        <w:t>.</w:t>
      </w:r>
      <w:r w:rsidRPr="00110495">
        <w:rPr>
          <w:rFonts w:ascii="Times New Roman" w:hAnsi="Times New Roman"/>
          <w:sz w:val="24"/>
          <w:szCs w:val="24"/>
          <w:lang w:val="en-US"/>
        </w:rPr>
        <w:t>tatar</w:t>
      </w:r>
      <w:r w:rsidRPr="00110495">
        <w:rPr>
          <w:rFonts w:ascii="Times New Roman" w:hAnsi="Times New Roman"/>
          <w:sz w:val="24"/>
          <w:szCs w:val="24"/>
        </w:rPr>
        <w:t>.</w:t>
      </w:r>
      <w:r w:rsidRPr="00110495">
        <w:rPr>
          <w:rFonts w:ascii="Times New Roman" w:hAnsi="Times New Roman"/>
          <w:sz w:val="24"/>
          <w:szCs w:val="24"/>
          <w:lang w:val="en-US"/>
        </w:rPr>
        <w:t>ru</w:t>
      </w:r>
      <w:r w:rsidRPr="00110495">
        <w:rPr>
          <w:rFonts w:ascii="Times New Roman" w:hAnsi="Times New Roman"/>
          <w:sz w:val="24"/>
          <w:szCs w:val="24"/>
        </w:rPr>
        <w:t xml:space="preserve">) в разделе «Педагогическая аттестация»/Нормативные документы. </w:t>
      </w:r>
    </w:p>
    <w:p w:rsidR="00724B63" w:rsidRDefault="00724B63" w:rsidP="00724B63">
      <w:pPr>
        <w:jc w:val="both"/>
        <w:rPr>
          <w:sz w:val="24"/>
          <w:szCs w:val="24"/>
        </w:rPr>
      </w:pPr>
      <w:r>
        <w:rPr>
          <w:sz w:val="24"/>
          <w:szCs w:val="24"/>
        </w:rPr>
        <w:t xml:space="preserve">      3. Если работник выполняет педагогическую работу в разных должностях и ни по одной из них не имеет квалификационных категорий, то представление может содержать  мотивированную, всестороннюю, объективную оценку профессиональных, деловых качеств педагогического работника, результатов его профессиональной деятельности по всем должностям, в которых выполняется педагогическая работа.</w:t>
      </w:r>
    </w:p>
    <w:p w:rsidR="00724B63" w:rsidRPr="00212280" w:rsidRDefault="00724B63" w:rsidP="00724B63">
      <w:pPr>
        <w:ind w:left="142" w:firstLine="142"/>
        <w:jc w:val="both"/>
        <w:rPr>
          <w:sz w:val="24"/>
          <w:szCs w:val="24"/>
        </w:rPr>
      </w:pPr>
    </w:p>
    <w:p w:rsidR="00724B63" w:rsidRDefault="00724B63" w:rsidP="00724B63">
      <w:pPr>
        <w:ind w:firstLine="284"/>
        <w:jc w:val="both"/>
        <w:rPr>
          <w:sz w:val="26"/>
          <w:szCs w:val="26"/>
        </w:rPr>
      </w:pPr>
      <w:r>
        <w:rPr>
          <w:sz w:val="26"/>
          <w:szCs w:val="26"/>
        </w:rPr>
        <w:t xml:space="preserve">  </w:t>
      </w:r>
      <w:r>
        <w:rPr>
          <w:b/>
          <w:sz w:val="26"/>
          <w:szCs w:val="26"/>
          <w:lang w:val="en-US"/>
        </w:rPr>
        <w:t>III</w:t>
      </w:r>
      <w:r w:rsidRPr="00266B76">
        <w:rPr>
          <w:b/>
          <w:sz w:val="26"/>
          <w:szCs w:val="26"/>
        </w:rPr>
        <w:t xml:space="preserve"> этап</w:t>
      </w:r>
      <w:r>
        <w:rPr>
          <w:sz w:val="26"/>
          <w:szCs w:val="26"/>
        </w:rPr>
        <w:t>. Передача оформленных заявок работодателя, представлений на аттестуемых работников  и их аттестационных листов в подкомиссию аттестационной комиссии Министерства образования по соответствующему муниципальному образованию.</w:t>
      </w:r>
    </w:p>
    <w:p w:rsidR="00724B63" w:rsidRDefault="00724B63" w:rsidP="00724B63">
      <w:pPr>
        <w:ind w:firstLine="284"/>
        <w:jc w:val="both"/>
        <w:rPr>
          <w:sz w:val="26"/>
          <w:szCs w:val="26"/>
        </w:rPr>
      </w:pPr>
      <w:r>
        <w:rPr>
          <w:sz w:val="26"/>
          <w:szCs w:val="26"/>
        </w:rPr>
        <w:t xml:space="preserve"> </w:t>
      </w:r>
    </w:p>
    <w:p w:rsidR="00724B63" w:rsidRPr="00DE51CC" w:rsidRDefault="00724B63" w:rsidP="00724B63">
      <w:pPr>
        <w:ind w:firstLine="142"/>
        <w:jc w:val="both"/>
        <w:rPr>
          <w:sz w:val="26"/>
          <w:szCs w:val="26"/>
        </w:rPr>
      </w:pPr>
      <w:r w:rsidRPr="004160ED">
        <w:rPr>
          <w:sz w:val="24"/>
          <w:szCs w:val="24"/>
        </w:rPr>
        <w:t xml:space="preserve">   </w:t>
      </w:r>
      <w:r>
        <w:rPr>
          <w:sz w:val="24"/>
          <w:szCs w:val="24"/>
        </w:rPr>
        <w:t xml:space="preserve">   </w:t>
      </w:r>
      <w:r>
        <w:rPr>
          <w:sz w:val="26"/>
          <w:szCs w:val="26"/>
        </w:rPr>
        <w:t>3.10.</w:t>
      </w:r>
      <w:r w:rsidRPr="00DE51CC">
        <w:rPr>
          <w:sz w:val="26"/>
          <w:szCs w:val="26"/>
        </w:rPr>
        <w:t xml:space="preserve"> Заявки работодателей и прилагаемые к ним представления на аттестуемых работников (в 1 экз.), поступившие в подкомиссию,</w:t>
      </w:r>
      <w:r>
        <w:rPr>
          <w:sz w:val="26"/>
          <w:szCs w:val="26"/>
        </w:rPr>
        <w:t xml:space="preserve"> а также сопроводительное письмо за подписью начальника отдела (управления) образованием</w:t>
      </w:r>
      <w:r w:rsidRPr="00DE51CC">
        <w:rPr>
          <w:sz w:val="26"/>
          <w:szCs w:val="26"/>
        </w:rPr>
        <w:t xml:space="preserve"> передаются </w:t>
      </w:r>
      <w:r>
        <w:rPr>
          <w:sz w:val="26"/>
          <w:szCs w:val="26"/>
        </w:rPr>
        <w:t xml:space="preserve">секретарем подкомиссии </w:t>
      </w:r>
      <w:r w:rsidRPr="00DE51CC">
        <w:rPr>
          <w:sz w:val="26"/>
          <w:szCs w:val="26"/>
        </w:rPr>
        <w:t>в сектор аттестации педагогических кадров Министерства образования и науки Республики Татарстан для подготовки приказа о проведении аттестации педагогических работников, указанных в заявках работодателей</w:t>
      </w:r>
    </w:p>
    <w:p w:rsidR="00724B63" w:rsidRDefault="00724B63" w:rsidP="00724B63">
      <w:pPr>
        <w:jc w:val="both"/>
        <w:rPr>
          <w:sz w:val="26"/>
          <w:szCs w:val="26"/>
        </w:rPr>
      </w:pPr>
      <w:r>
        <w:rPr>
          <w:sz w:val="26"/>
          <w:szCs w:val="26"/>
        </w:rPr>
        <w:t xml:space="preserve">       3.11. В течение месяца со дня издания  вышеуказанного приказа Министерства подкомиссии  проводят  для аттестуемых работников квалификационные испытания в письменной форме по графику, утвержденному Министерством. </w:t>
      </w:r>
    </w:p>
    <w:p w:rsidR="00724B63" w:rsidRDefault="00724B63" w:rsidP="00724B63">
      <w:pPr>
        <w:jc w:val="both"/>
        <w:rPr>
          <w:sz w:val="26"/>
          <w:szCs w:val="26"/>
        </w:rPr>
      </w:pPr>
      <w:r>
        <w:rPr>
          <w:sz w:val="26"/>
          <w:szCs w:val="26"/>
        </w:rPr>
        <w:t xml:space="preserve">      Секретарь подкомиссии  за месяц до начала данной аттестационной процедуры сообщает работодателям  информацию о дате и месте проведения квалификационных испытаний в муниципальном образовании.</w:t>
      </w:r>
    </w:p>
    <w:p w:rsidR="00724B63" w:rsidRDefault="00724B63" w:rsidP="00724B63">
      <w:pPr>
        <w:jc w:val="both"/>
        <w:rPr>
          <w:sz w:val="26"/>
          <w:szCs w:val="26"/>
        </w:rPr>
      </w:pPr>
      <w:r>
        <w:rPr>
          <w:sz w:val="26"/>
          <w:szCs w:val="26"/>
        </w:rPr>
        <w:t xml:space="preserve">       3.12. Работодатели под роспись знакомят аттестуемых педагогов с датой и местом проведения квалификационных испытаний  не позднее чем за месяц до начала испытаний.</w:t>
      </w:r>
    </w:p>
    <w:p w:rsidR="00724B63" w:rsidRDefault="00724B63" w:rsidP="00724B63">
      <w:pPr>
        <w:jc w:val="both"/>
        <w:rPr>
          <w:sz w:val="24"/>
          <w:szCs w:val="24"/>
        </w:rPr>
      </w:pPr>
      <w:r>
        <w:rPr>
          <w:sz w:val="26"/>
          <w:szCs w:val="26"/>
        </w:rPr>
        <w:t xml:space="preserve">    </w:t>
      </w:r>
      <w:r w:rsidRPr="00546902">
        <w:rPr>
          <w:sz w:val="24"/>
          <w:szCs w:val="24"/>
        </w:rPr>
        <w:t>Примечание:</w:t>
      </w:r>
    </w:p>
    <w:p w:rsidR="00724B63" w:rsidRPr="00546902" w:rsidRDefault="00724B63" w:rsidP="00724B63">
      <w:pPr>
        <w:jc w:val="both"/>
        <w:rPr>
          <w:sz w:val="24"/>
          <w:szCs w:val="24"/>
        </w:rPr>
      </w:pPr>
      <w:r>
        <w:rPr>
          <w:sz w:val="24"/>
          <w:szCs w:val="24"/>
        </w:rPr>
        <w:t xml:space="preserve">     В целях подготовки к квалификационным испытаниям  педагогическим работникам следует  ознакомиться с их содержанием и критериями оценки квалификационных работ.</w:t>
      </w:r>
    </w:p>
    <w:p w:rsidR="00724B63" w:rsidRPr="00546902" w:rsidRDefault="00724B63" w:rsidP="00724B63">
      <w:pPr>
        <w:jc w:val="both"/>
        <w:rPr>
          <w:sz w:val="24"/>
          <w:szCs w:val="24"/>
        </w:rPr>
      </w:pPr>
      <w:r w:rsidRPr="00546902">
        <w:rPr>
          <w:sz w:val="24"/>
          <w:szCs w:val="24"/>
        </w:rPr>
        <w:t xml:space="preserve">    Методика проведения письменных квалификационных испытаний в форме составления конспекта  урока (учебного занятия) или решения педагогических ситуаций опубликована на сайте Министерства образования и науки Республики Татарстан (</w:t>
      </w:r>
      <w:r w:rsidRPr="00546902">
        <w:rPr>
          <w:sz w:val="24"/>
          <w:szCs w:val="24"/>
          <w:lang w:val="en-US"/>
        </w:rPr>
        <w:t>mon</w:t>
      </w:r>
      <w:r w:rsidRPr="00546902">
        <w:rPr>
          <w:sz w:val="24"/>
          <w:szCs w:val="24"/>
        </w:rPr>
        <w:t>.</w:t>
      </w:r>
      <w:r w:rsidRPr="00546902">
        <w:rPr>
          <w:sz w:val="24"/>
          <w:szCs w:val="24"/>
          <w:lang w:val="en-US"/>
        </w:rPr>
        <w:t>tatar</w:t>
      </w:r>
      <w:r w:rsidRPr="00546902">
        <w:rPr>
          <w:sz w:val="24"/>
          <w:szCs w:val="24"/>
        </w:rPr>
        <w:t>.</w:t>
      </w:r>
      <w:r w:rsidRPr="00546902">
        <w:rPr>
          <w:sz w:val="24"/>
          <w:szCs w:val="24"/>
          <w:lang w:val="en-US"/>
        </w:rPr>
        <w:t>ru</w:t>
      </w:r>
      <w:r w:rsidRPr="00546902">
        <w:rPr>
          <w:sz w:val="24"/>
          <w:szCs w:val="24"/>
        </w:rPr>
        <w:t xml:space="preserve">) в разделе </w:t>
      </w:r>
      <w:r>
        <w:rPr>
          <w:sz w:val="24"/>
          <w:szCs w:val="24"/>
        </w:rPr>
        <w:t>Педагогическая аттестация»/</w:t>
      </w:r>
      <w:r w:rsidRPr="00546902">
        <w:rPr>
          <w:sz w:val="24"/>
          <w:szCs w:val="24"/>
        </w:rPr>
        <w:t>« Как пройти аттестацию».</w:t>
      </w:r>
    </w:p>
    <w:p w:rsidR="00724B63" w:rsidRPr="00546902" w:rsidRDefault="00724B63" w:rsidP="00724B63">
      <w:pPr>
        <w:jc w:val="both"/>
        <w:rPr>
          <w:sz w:val="24"/>
          <w:szCs w:val="24"/>
        </w:rPr>
      </w:pPr>
      <w:r w:rsidRPr="00546902">
        <w:rPr>
          <w:sz w:val="24"/>
          <w:szCs w:val="24"/>
        </w:rPr>
        <w:t xml:space="preserve">    Профессиональные тесты для работников образования </w:t>
      </w:r>
      <w:r>
        <w:rPr>
          <w:sz w:val="24"/>
          <w:szCs w:val="24"/>
        </w:rPr>
        <w:t xml:space="preserve">публикуются там же </w:t>
      </w:r>
      <w:r w:rsidRPr="00546902">
        <w:rPr>
          <w:sz w:val="24"/>
          <w:szCs w:val="24"/>
        </w:rPr>
        <w:t>в соответствующих тематических разделах.</w:t>
      </w:r>
    </w:p>
    <w:p w:rsidR="00724B63" w:rsidRDefault="00724B63" w:rsidP="00724B63">
      <w:pPr>
        <w:jc w:val="both"/>
        <w:rPr>
          <w:sz w:val="26"/>
          <w:szCs w:val="26"/>
        </w:rPr>
      </w:pPr>
    </w:p>
    <w:p w:rsidR="00724B63" w:rsidRDefault="00724B63" w:rsidP="00724B63">
      <w:pPr>
        <w:jc w:val="both"/>
        <w:rPr>
          <w:szCs w:val="28"/>
        </w:rPr>
      </w:pPr>
      <w:r>
        <w:rPr>
          <w:sz w:val="26"/>
          <w:szCs w:val="26"/>
        </w:rPr>
        <w:t xml:space="preserve">       </w:t>
      </w:r>
      <w:r w:rsidRPr="00B06D3B">
        <w:rPr>
          <w:sz w:val="26"/>
          <w:szCs w:val="26"/>
        </w:rPr>
        <w:t>3.1</w:t>
      </w:r>
      <w:r>
        <w:rPr>
          <w:sz w:val="26"/>
          <w:szCs w:val="26"/>
        </w:rPr>
        <w:t>3</w:t>
      </w:r>
      <w:r w:rsidRPr="00B06D3B">
        <w:rPr>
          <w:sz w:val="26"/>
          <w:szCs w:val="26"/>
        </w:rPr>
        <w:t>.</w:t>
      </w:r>
      <w:r w:rsidRPr="00B06D3B">
        <w:rPr>
          <w:szCs w:val="28"/>
        </w:rPr>
        <w:t xml:space="preserve"> </w:t>
      </w:r>
      <w:r>
        <w:rPr>
          <w:szCs w:val="28"/>
        </w:rPr>
        <w:t>Направление аттестуемого работника на письменные квалификационные испытания, осуществляется  распорядительным  актом по учреждению (приказом), изданным  не позднее чем за 10 дней до начала квалификационных испытаний.</w:t>
      </w:r>
    </w:p>
    <w:p w:rsidR="00724B63" w:rsidRDefault="00724B63" w:rsidP="00724B63">
      <w:pPr>
        <w:jc w:val="both"/>
        <w:rPr>
          <w:szCs w:val="28"/>
        </w:rPr>
      </w:pPr>
      <w:r>
        <w:rPr>
          <w:szCs w:val="28"/>
        </w:rPr>
        <w:t xml:space="preserve">      </w:t>
      </w:r>
      <w:r w:rsidRPr="00F64926">
        <w:rPr>
          <w:szCs w:val="28"/>
        </w:rPr>
        <w:t xml:space="preserve">Ответственным за </w:t>
      </w:r>
      <w:r>
        <w:rPr>
          <w:szCs w:val="28"/>
        </w:rPr>
        <w:t>обеспечение явки</w:t>
      </w:r>
      <w:r w:rsidRPr="00F64926">
        <w:rPr>
          <w:szCs w:val="28"/>
        </w:rPr>
        <w:t xml:space="preserve"> педагогических работников, вк</w:t>
      </w:r>
      <w:r>
        <w:rPr>
          <w:szCs w:val="28"/>
        </w:rPr>
        <w:t>люченных в заявку работодателя, на квалификационные испытания  по графику, утвержденному Министерством, является работодатель.</w:t>
      </w:r>
    </w:p>
    <w:p w:rsidR="00724B63" w:rsidRDefault="00724B63" w:rsidP="00724B63">
      <w:pPr>
        <w:jc w:val="both"/>
        <w:rPr>
          <w:sz w:val="26"/>
          <w:szCs w:val="26"/>
        </w:rPr>
      </w:pPr>
      <w:r>
        <w:rPr>
          <w:sz w:val="26"/>
          <w:szCs w:val="26"/>
        </w:rPr>
        <w:lastRenderedPageBreak/>
        <w:t xml:space="preserve">      Неявка аттестуемого работника на письменные квалификационные испытания без уважительной причины является основанием для применения к нему мер дисциплинарного взыскания в соответствии со статьей 192 ТК РФ.</w:t>
      </w:r>
    </w:p>
    <w:p w:rsidR="00724B63" w:rsidRDefault="00724B63" w:rsidP="00724B63">
      <w:pPr>
        <w:jc w:val="both"/>
        <w:rPr>
          <w:sz w:val="26"/>
          <w:szCs w:val="26"/>
        </w:rPr>
      </w:pPr>
      <w:r>
        <w:rPr>
          <w:sz w:val="26"/>
          <w:szCs w:val="26"/>
        </w:rPr>
        <w:t xml:space="preserve">     В случае неявки без уважительных причин на письменные квалификационные испытания, а также при отрицательном представлении  работодателя на данного аттестуемого работника аттестационная комиссия вправе принять решение о несоответствии педагогического работника занимаемой должности.</w:t>
      </w:r>
    </w:p>
    <w:p w:rsidR="00724B63" w:rsidRPr="00161D7B" w:rsidRDefault="00724B63" w:rsidP="00724B63">
      <w:pPr>
        <w:jc w:val="both"/>
        <w:rPr>
          <w:sz w:val="26"/>
          <w:szCs w:val="26"/>
        </w:rPr>
      </w:pPr>
      <w:r>
        <w:rPr>
          <w:sz w:val="26"/>
          <w:szCs w:val="26"/>
        </w:rPr>
        <w:t xml:space="preserve">      3.14. В соответствии с </w:t>
      </w:r>
      <w:r w:rsidRPr="00161D7B">
        <w:rPr>
          <w:sz w:val="26"/>
          <w:szCs w:val="26"/>
        </w:rPr>
        <w:t xml:space="preserve">письмом Министерства образования и науки Российской Федерации  от 29 ноября 2010 г. № 03-339, предлагаются </w:t>
      </w:r>
      <w:r>
        <w:rPr>
          <w:sz w:val="26"/>
          <w:szCs w:val="26"/>
        </w:rPr>
        <w:t xml:space="preserve">следующие </w:t>
      </w:r>
      <w:r w:rsidRPr="00161D7B">
        <w:rPr>
          <w:sz w:val="26"/>
          <w:szCs w:val="26"/>
        </w:rPr>
        <w:t>формы письменных квалификационных</w:t>
      </w:r>
      <w:r>
        <w:rPr>
          <w:sz w:val="26"/>
          <w:szCs w:val="26"/>
        </w:rPr>
        <w:t xml:space="preserve"> испытаний: составление конспекта  урока (учебного занятия), решение педагогических ситуаций.</w:t>
      </w:r>
    </w:p>
    <w:p w:rsidR="00724B63" w:rsidRDefault="00724B63" w:rsidP="00724B63">
      <w:pPr>
        <w:jc w:val="both"/>
        <w:rPr>
          <w:sz w:val="26"/>
          <w:szCs w:val="26"/>
        </w:rPr>
      </w:pPr>
      <w:r>
        <w:rPr>
          <w:sz w:val="26"/>
          <w:szCs w:val="26"/>
        </w:rPr>
        <w:t xml:space="preserve">     3.15.  Ведущей формой квалификационных испытаний для учителей общеобразовательных учреждений, преподавателей, мастеров производственного обучения УНПО, УСПО,  педагогических работников дошкольных  образовательных учреждений, педагогов дополнительного образования детей является составление </w:t>
      </w:r>
      <w:r w:rsidRPr="00161D7B">
        <w:rPr>
          <w:sz w:val="26"/>
          <w:szCs w:val="26"/>
        </w:rPr>
        <w:t>конспекта  урока (учебного занятия)</w:t>
      </w:r>
      <w:r>
        <w:rPr>
          <w:sz w:val="26"/>
          <w:szCs w:val="26"/>
        </w:rPr>
        <w:t xml:space="preserve"> по предмету, который он преподает в текущем году или для учебной (возрастной) группы, которую он ведет в текущем учебном году. </w:t>
      </w:r>
    </w:p>
    <w:p w:rsidR="00724B63" w:rsidRDefault="00724B63" w:rsidP="00724B63">
      <w:pPr>
        <w:jc w:val="both"/>
        <w:rPr>
          <w:sz w:val="26"/>
          <w:szCs w:val="26"/>
        </w:rPr>
      </w:pPr>
      <w:r>
        <w:rPr>
          <w:sz w:val="26"/>
          <w:szCs w:val="26"/>
        </w:rPr>
        <w:t xml:space="preserve">     3.16.  Другим категориям педагогических работников, например, педагогам-психологам, методистам образовательных учреждений может быть предложено, по выбору работника,   проведение квалификационных испытаний в форме решения</w:t>
      </w:r>
      <w:r w:rsidRPr="00161D7B">
        <w:rPr>
          <w:sz w:val="26"/>
          <w:szCs w:val="26"/>
        </w:rPr>
        <w:t xml:space="preserve"> педагогических ситуаций. </w:t>
      </w:r>
      <w:r>
        <w:rPr>
          <w:sz w:val="26"/>
          <w:szCs w:val="26"/>
        </w:rPr>
        <w:t xml:space="preserve"> </w:t>
      </w:r>
    </w:p>
    <w:p w:rsidR="00724B63" w:rsidRPr="00161D7B" w:rsidRDefault="00724B63" w:rsidP="00724B63">
      <w:pPr>
        <w:jc w:val="both"/>
        <w:rPr>
          <w:sz w:val="26"/>
          <w:szCs w:val="26"/>
        </w:rPr>
      </w:pPr>
      <w:r>
        <w:rPr>
          <w:sz w:val="26"/>
          <w:szCs w:val="26"/>
        </w:rPr>
        <w:t xml:space="preserve">     </w:t>
      </w:r>
      <w:r w:rsidRPr="00161D7B">
        <w:rPr>
          <w:sz w:val="26"/>
          <w:szCs w:val="26"/>
        </w:rPr>
        <w:t>По отдельным должностям (специальностям)</w:t>
      </w:r>
      <w:r>
        <w:rPr>
          <w:sz w:val="26"/>
          <w:szCs w:val="26"/>
        </w:rPr>
        <w:t>, например, концертмейстерам, преподавателям музыкальных специальностей, других образовательных областей, по которым проводятся преимущественно</w:t>
      </w:r>
      <w:r w:rsidRPr="00161D7B">
        <w:rPr>
          <w:sz w:val="26"/>
          <w:szCs w:val="26"/>
        </w:rPr>
        <w:t xml:space="preserve"> </w:t>
      </w:r>
      <w:r w:rsidRPr="009B05A6">
        <w:rPr>
          <w:sz w:val="26"/>
          <w:szCs w:val="26"/>
        </w:rPr>
        <w:t>индивидуальные ф</w:t>
      </w:r>
      <w:r>
        <w:rPr>
          <w:sz w:val="26"/>
          <w:szCs w:val="26"/>
        </w:rPr>
        <w:t>ормы занятий,</w:t>
      </w:r>
      <w:r w:rsidRPr="009B05A6">
        <w:rPr>
          <w:sz w:val="26"/>
          <w:szCs w:val="26"/>
        </w:rPr>
        <w:t xml:space="preserve">  </w:t>
      </w:r>
      <w:r w:rsidRPr="00161D7B">
        <w:rPr>
          <w:sz w:val="26"/>
          <w:szCs w:val="26"/>
        </w:rPr>
        <w:t xml:space="preserve">аттестуемому работнику </w:t>
      </w:r>
      <w:r>
        <w:rPr>
          <w:sz w:val="26"/>
          <w:szCs w:val="26"/>
        </w:rPr>
        <w:t>может быть предложено</w:t>
      </w:r>
      <w:r w:rsidRPr="00161D7B">
        <w:rPr>
          <w:sz w:val="26"/>
          <w:szCs w:val="26"/>
        </w:rPr>
        <w:t xml:space="preserve">, </w:t>
      </w:r>
      <w:r>
        <w:rPr>
          <w:sz w:val="26"/>
          <w:szCs w:val="26"/>
        </w:rPr>
        <w:t xml:space="preserve"> с согласия работника,  </w:t>
      </w:r>
      <w:r w:rsidRPr="00161D7B">
        <w:rPr>
          <w:sz w:val="26"/>
          <w:szCs w:val="26"/>
        </w:rPr>
        <w:t xml:space="preserve">письменное тестирование по </w:t>
      </w:r>
      <w:r>
        <w:rPr>
          <w:sz w:val="26"/>
          <w:szCs w:val="26"/>
        </w:rPr>
        <w:t>вопросам, связанным с профессиональной деятельностью</w:t>
      </w:r>
      <w:r w:rsidRPr="00161D7B">
        <w:rPr>
          <w:sz w:val="26"/>
          <w:szCs w:val="26"/>
        </w:rPr>
        <w:t>. Для получения положительного зачета</w:t>
      </w:r>
      <w:r>
        <w:rPr>
          <w:sz w:val="26"/>
          <w:szCs w:val="26"/>
        </w:rPr>
        <w:t xml:space="preserve"> по результатам письменного тестирования </w:t>
      </w:r>
      <w:r w:rsidRPr="00161D7B">
        <w:rPr>
          <w:sz w:val="26"/>
          <w:szCs w:val="26"/>
        </w:rPr>
        <w:t xml:space="preserve"> необходимо ответить на 70 вопросов  из 100 вопросов. </w:t>
      </w:r>
    </w:p>
    <w:p w:rsidR="00724B63" w:rsidRPr="00B46EC8" w:rsidRDefault="00724B63" w:rsidP="00724B63">
      <w:pPr>
        <w:jc w:val="both"/>
        <w:rPr>
          <w:sz w:val="26"/>
          <w:szCs w:val="26"/>
        </w:rPr>
      </w:pPr>
      <w:r>
        <w:rPr>
          <w:sz w:val="26"/>
          <w:szCs w:val="26"/>
        </w:rPr>
        <w:t xml:space="preserve">        Применение  альтернативных форм  квалификационных испытаний (решение  педагогических ситуаций или письменное тестирование) допускается, если в соответствующую подкомиссию  поступило заявление работника с обоснованием  выбора альтернативной формы  письменных квалификационных испытаний (отказа от основной формы  квалификационных испытаний - составления конспекта урока). </w:t>
      </w:r>
    </w:p>
    <w:p w:rsidR="00724B63" w:rsidRDefault="00724B63" w:rsidP="00724B63">
      <w:pPr>
        <w:jc w:val="both"/>
        <w:rPr>
          <w:sz w:val="26"/>
          <w:szCs w:val="26"/>
        </w:rPr>
      </w:pPr>
      <w:r>
        <w:rPr>
          <w:sz w:val="26"/>
          <w:szCs w:val="26"/>
        </w:rPr>
        <w:t xml:space="preserve">       Указанные заявления в с обоснованием выбора альтернативной  формы письменных квалификационных испытаний (отказа от основной формы испытаний) подается  в подкомиссию, организующую испытания, заранее не позднее чем за 7-10 дней до даты испытания. При отсутствии заявления (или несвоевременной подаче заявления)  работнику  предлагается  ведущая форма письменных квалификационных испытаний – составление конспекта урока (занятия).</w:t>
      </w:r>
    </w:p>
    <w:p w:rsidR="00724B63" w:rsidRDefault="00724B63" w:rsidP="00724B63">
      <w:pPr>
        <w:jc w:val="both"/>
        <w:rPr>
          <w:sz w:val="26"/>
          <w:szCs w:val="26"/>
        </w:rPr>
      </w:pPr>
      <w:r>
        <w:rPr>
          <w:sz w:val="26"/>
          <w:szCs w:val="26"/>
        </w:rPr>
        <w:t xml:space="preserve">      3.17.  Максимальное время для проведения письменных квалификационных испытаний  составляет 3 часа от начала процедуры. В отдельных случаях, например, для учителей начальных классов, составляющих конспект урока с учетом требований ФГОС, предоставляется 4  часа для  подготовки квалификационной работы (проекта урока).   </w:t>
      </w:r>
    </w:p>
    <w:p w:rsidR="00724B63" w:rsidRDefault="00724B63" w:rsidP="00724B63">
      <w:pPr>
        <w:jc w:val="both"/>
        <w:rPr>
          <w:sz w:val="26"/>
          <w:szCs w:val="26"/>
        </w:rPr>
      </w:pPr>
      <w:r>
        <w:rPr>
          <w:sz w:val="26"/>
          <w:szCs w:val="26"/>
        </w:rPr>
        <w:t xml:space="preserve">     Участнику письменных квалификационных испытаний  необходимо иметь при себе  черную гелевую ручку и 10-15 листов бумаги (формат А4), рабочую программу, учебник, по которому занимаются обучающиеся в классе (учебной группе ) аттестуемого педагога. Пользование  другой методической литературой, за исключением хрестоматий. сборников задач или иных дидактических материалов, необходимых педагогу при подготовке к уроку (учебному занятию), категорически запрещается. </w:t>
      </w:r>
    </w:p>
    <w:p w:rsidR="00724B63" w:rsidRDefault="00724B63" w:rsidP="00724B63">
      <w:pPr>
        <w:widowControl w:val="0"/>
        <w:shd w:val="clear" w:color="auto" w:fill="FFFFFF"/>
        <w:tabs>
          <w:tab w:val="left" w:pos="1258"/>
        </w:tabs>
        <w:autoSpaceDE w:val="0"/>
        <w:autoSpaceDN w:val="0"/>
        <w:adjustRightInd w:val="0"/>
        <w:jc w:val="both"/>
        <w:rPr>
          <w:szCs w:val="28"/>
        </w:rPr>
      </w:pPr>
      <w:r>
        <w:rPr>
          <w:sz w:val="26"/>
          <w:szCs w:val="26"/>
        </w:rPr>
        <w:lastRenderedPageBreak/>
        <w:t xml:space="preserve">     3.18.</w:t>
      </w:r>
      <w:r w:rsidRPr="00ED0A05">
        <w:rPr>
          <w:szCs w:val="28"/>
        </w:rPr>
        <w:t xml:space="preserve"> </w:t>
      </w:r>
      <w:r>
        <w:rPr>
          <w:szCs w:val="28"/>
        </w:rPr>
        <w:t xml:space="preserve">При организации письменных квалификационных испытаний должны выдерживаться общие требования  к порядку проведения  процедуры и написанию конспекта, предусмотренные в соответствии с «Методикой </w:t>
      </w:r>
      <w:r w:rsidRPr="0047366A">
        <w:rPr>
          <w:sz w:val="26"/>
          <w:szCs w:val="26"/>
        </w:rPr>
        <w:t>оценки уровня квалификации педагогических работников» под ред. В.Д. Шадрикова, И.В. Кузнецовой</w:t>
      </w:r>
      <w:r>
        <w:rPr>
          <w:sz w:val="24"/>
          <w:szCs w:val="24"/>
        </w:rPr>
        <w:t>.</w:t>
      </w:r>
    </w:p>
    <w:p w:rsidR="00724B63" w:rsidRPr="00ED0A05" w:rsidRDefault="00724B63" w:rsidP="00724B63">
      <w:pPr>
        <w:widowControl w:val="0"/>
        <w:shd w:val="clear" w:color="auto" w:fill="FFFFFF"/>
        <w:tabs>
          <w:tab w:val="left" w:pos="1258"/>
        </w:tabs>
        <w:autoSpaceDE w:val="0"/>
        <w:autoSpaceDN w:val="0"/>
        <w:adjustRightInd w:val="0"/>
        <w:jc w:val="both"/>
        <w:rPr>
          <w:szCs w:val="28"/>
        </w:rPr>
      </w:pPr>
      <w:r>
        <w:rPr>
          <w:szCs w:val="28"/>
        </w:rPr>
        <w:t xml:space="preserve">     3.18.1. При подготовке к квалификационному испытанию педагогу предлагается  заранее определить учебный предмет и программу, в рамках которой будет выполняться письменная работа, и сообщить об этом работодателю. Работодатель представляет данную информацию по месту проведения квалификационных испытаний не позднее чем за 10 дней  до начала процедуры. </w:t>
      </w:r>
    </w:p>
    <w:p w:rsidR="00724B63" w:rsidRDefault="00724B63" w:rsidP="00724B63">
      <w:pPr>
        <w:widowControl w:val="0"/>
        <w:shd w:val="clear" w:color="auto" w:fill="FFFFFF"/>
        <w:tabs>
          <w:tab w:val="left" w:pos="1258"/>
        </w:tabs>
        <w:autoSpaceDE w:val="0"/>
        <w:autoSpaceDN w:val="0"/>
        <w:adjustRightInd w:val="0"/>
        <w:jc w:val="both"/>
        <w:rPr>
          <w:szCs w:val="28"/>
        </w:rPr>
      </w:pPr>
      <w:r>
        <w:rPr>
          <w:szCs w:val="28"/>
        </w:rPr>
        <w:t xml:space="preserve">    3.18.2. При проведении письменного квалификационного испытания педагогу предлагается инструкция, содержащая цель работы, требования к форме и объему конспекта. структуре урока (занятия), по которому должен быть составлен конспект, критерии оценки. </w:t>
      </w:r>
    </w:p>
    <w:p w:rsidR="00724B63" w:rsidRDefault="00724B63" w:rsidP="00724B63">
      <w:pPr>
        <w:widowControl w:val="0"/>
        <w:shd w:val="clear" w:color="auto" w:fill="FFFFFF"/>
        <w:tabs>
          <w:tab w:val="left" w:pos="1258"/>
        </w:tabs>
        <w:autoSpaceDE w:val="0"/>
        <w:autoSpaceDN w:val="0"/>
        <w:adjustRightInd w:val="0"/>
        <w:jc w:val="both"/>
        <w:rPr>
          <w:spacing w:val="-1"/>
          <w:szCs w:val="28"/>
        </w:rPr>
      </w:pPr>
      <w:r>
        <w:rPr>
          <w:szCs w:val="28"/>
        </w:rPr>
        <w:t xml:space="preserve">    3.18.3 Тему урока (занятия) предлагает член подкомиссии – эксперт из числа тем, представленных в рабочей программе. В случае необходимости педагог имеет право исключить отдельные темы, представленные в программе, и по субъективным причинам для него не желательных (не более пяти).</w:t>
      </w:r>
    </w:p>
    <w:p w:rsidR="00724B63" w:rsidRDefault="00724B63" w:rsidP="00724B63">
      <w:pPr>
        <w:widowControl w:val="0"/>
        <w:shd w:val="clear" w:color="auto" w:fill="FFFFFF"/>
        <w:tabs>
          <w:tab w:val="left" w:pos="1373"/>
        </w:tabs>
        <w:autoSpaceDE w:val="0"/>
        <w:autoSpaceDN w:val="0"/>
        <w:adjustRightInd w:val="0"/>
        <w:jc w:val="both"/>
        <w:rPr>
          <w:spacing w:val="-1"/>
          <w:szCs w:val="28"/>
        </w:rPr>
      </w:pPr>
      <w:r>
        <w:rPr>
          <w:szCs w:val="28"/>
        </w:rPr>
        <w:t xml:space="preserve">     3.18.4. Конспект урока должен быть связан с освоением новой темы (нового учебного материала).</w:t>
      </w:r>
    </w:p>
    <w:p w:rsidR="00724B63" w:rsidRDefault="00724B63" w:rsidP="00724B63">
      <w:pPr>
        <w:widowControl w:val="0"/>
        <w:shd w:val="clear" w:color="auto" w:fill="FFFFFF"/>
        <w:tabs>
          <w:tab w:val="left" w:pos="1373"/>
        </w:tabs>
        <w:autoSpaceDE w:val="0"/>
        <w:autoSpaceDN w:val="0"/>
        <w:adjustRightInd w:val="0"/>
        <w:jc w:val="both"/>
        <w:rPr>
          <w:spacing w:val="-1"/>
          <w:szCs w:val="28"/>
        </w:rPr>
      </w:pPr>
      <w:r>
        <w:rPr>
          <w:szCs w:val="28"/>
        </w:rPr>
        <w:t xml:space="preserve">    3.18.5. Конспект предполагает отражение основных этапов урока: организационный момент, опрос учащихся по заданному на дом материалу, объяснение нового материала, закрепление учебного материала, задание на дом. При написании конспекта педагог может пропустить отдельные этапы или изменить структуру урока в соответствии со своим индивидуальным видением его построения.</w:t>
      </w:r>
    </w:p>
    <w:p w:rsidR="00724B63" w:rsidRPr="00C948E8" w:rsidRDefault="00724B63" w:rsidP="00724B63">
      <w:pPr>
        <w:widowControl w:val="0"/>
        <w:shd w:val="clear" w:color="auto" w:fill="FFFFFF"/>
        <w:tabs>
          <w:tab w:val="left" w:pos="1373"/>
        </w:tabs>
        <w:autoSpaceDE w:val="0"/>
        <w:autoSpaceDN w:val="0"/>
        <w:adjustRightInd w:val="0"/>
        <w:jc w:val="both"/>
        <w:rPr>
          <w:spacing w:val="-1"/>
          <w:szCs w:val="28"/>
        </w:rPr>
      </w:pPr>
      <w:r>
        <w:rPr>
          <w:szCs w:val="28"/>
        </w:rPr>
        <w:t xml:space="preserve">     3.18.6. Педагогу должны быть заранее известны критерии, по которым будет оцениваться его работа.</w:t>
      </w:r>
      <w:r>
        <w:rPr>
          <w:spacing w:val="-1"/>
          <w:szCs w:val="28"/>
        </w:rPr>
        <w:t xml:space="preserve">  </w:t>
      </w:r>
      <w:r w:rsidRPr="00C948E8">
        <w:rPr>
          <w:szCs w:val="28"/>
        </w:rPr>
        <w:t>В ходе написания письменной работы педагогу предлагается раскрыть структуру и предметное содержание урока, сформулировать цели и задачи урока и его отдельных этапов, продемонстрировать владение методами и приемами мотивации учебной деятельности, организации учебной деятельности учащихся, проиллюстрировав это примерами учета индивидуальных особенностей учащихся и конкретных характеристик класса, в котором будет проводиться урок</w:t>
      </w:r>
    </w:p>
    <w:p w:rsidR="00724B63" w:rsidRDefault="00724B63" w:rsidP="00724B63">
      <w:pPr>
        <w:jc w:val="both"/>
        <w:rPr>
          <w:sz w:val="26"/>
          <w:szCs w:val="26"/>
        </w:rPr>
      </w:pPr>
      <w:r>
        <w:rPr>
          <w:sz w:val="26"/>
          <w:szCs w:val="26"/>
        </w:rPr>
        <w:t xml:space="preserve">     3.19. Экспертную оценку письменных работ осуществляют члены подкомиссии, являющиеся специалистами по профилю деятельности  аттестуемого работника.  </w:t>
      </w:r>
      <w:r>
        <w:rPr>
          <w:szCs w:val="28"/>
        </w:rPr>
        <w:t xml:space="preserve">Оценка письменных работ учителей общеобразовательных школ, преподавателей учреждений начального, среднего профессионального образования производится с учетом критериев, представленных в «Методике </w:t>
      </w:r>
      <w:r w:rsidRPr="0047366A">
        <w:rPr>
          <w:sz w:val="26"/>
          <w:szCs w:val="26"/>
        </w:rPr>
        <w:t>оценки уровня квалификации педагогических работников» под ред. В.Д. Шадрикова, И.В. Кузнецовой</w:t>
      </w:r>
      <w:r>
        <w:rPr>
          <w:sz w:val="26"/>
          <w:szCs w:val="26"/>
        </w:rPr>
        <w:t>.</w:t>
      </w:r>
    </w:p>
    <w:p w:rsidR="00724B63" w:rsidRDefault="00724B63" w:rsidP="00724B63">
      <w:pPr>
        <w:jc w:val="both"/>
        <w:rPr>
          <w:sz w:val="26"/>
          <w:szCs w:val="26"/>
        </w:rPr>
      </w:pPr>
      <w:r>
        <w:rPr>
          <w:sz w:val="26"/>
          <w:szCs w:val="26"/>
        </w:rPr>
        <w:t xml:space="preserve">    При оценке  письменных работ (конспектов занятий)  учителей начальных классов, педагогических работников  дошкольных образовательных учреждений предлагается учитывать критерии, представленные в методиках проведения квалификационных испытаний, разработанных специалистами государственного образовательного учреждения высшего профессионального образования «Набережночелнинский государственный педагогический институт»;</w:t>
      </w:r>
      <w:r w:rsidRPr="00BA3F77">
        <w:rPr>
          <w:sz w:val="26"/>
          <w:szCs w:val="26"/>
        </w:rPr>
        <w:t xml:space="preserve"> </w:t>
      </w:r>
      <w:r>
        <w:rPr>
          <w:sz w:val="26"/>
          <w:szCs w:val="26"/>
        </w:rPr>
        <w:t xml:space="preserve">для педагогических работников учреждений дополнительного образования – критерии, представленные в методике  проведения  </w:t>
      </w:r>
      <w:r>
        <w:rPr>
          <w:sz w:val="26"/>
          <w:szCs w:val="26"/>
        </w:rPr>
        <w:lastRenderedPageBreak/>
        <w:t>квалификационных испытаний, разработанной специалистами НГПИ и преподавателем государственного образовательного учреждения высшего профессионального образования «Татарский государственный  педагогический  университет». С.А. Ярмакеевой.</w:t>
      </w:r>
    </w:p>
    <w:p w:rsidR="00724B63" w:rsidRDefault="00724B63" w:rsidP="00724B63">
      <w:pPr>
        <w:jc w:val="both"/>
        <w:rPr>
          <w:sz w:val="26"/>
          <w:szCs w:val="26"/>
        </w:rPr>
      </w:pPr>
      <w:r>
        <w:rPr>
          <w:sz w:val="26"/>
          <w:szCs w:val="26"/>
        </w:rPr>
        <w:t xml:space="preserve">      Срок проверки квалификационных работ (до 100) – два дня, при количестве работ  свыше 100 – не более трех дней. </w:t>
      </w:r>
    </w:p>
    <w:p w:rsidR="00724B63" w:rsidRDefault="00724B63" w:rsidP="00724B63">
      <w:pPr>
        <w:jc w:val="both"/>
        <w:rPr>
          <w:szCs w:val="28"/>
        </w:rPr>
      </w:pPr>
      <w:r>
        <w:rPr>
          <w:szCs w:val="28"/>
        </w:rPr>
        <w:t xml:space="preserve">      3.20. Результаты  письменных квалификационных испытаний оформляются протоколом, который подписывается председателем (заместителем председателя), секретарем, членами подкомиссии, участвовавшими в проведении письменных квалификационных испытаний.</w:t>
      </w:r>
    </w:p>
    <w:p w:rsidR="00724B63" w:rsidRDefault="00724B63" w:rsidP="00724B63">
      <w:pPr>
        <w:jc w:val="both"/>
        <w:rPr>
          <w:szCs w:val="28"/>
        </w:rPr>
      </w:pPr>
      <w:r>
        <w:rPr>
          <w:szCs w:val="28"/>
        </w:rPr>
        <w:t xml:space="preserve">      3.21. При успешном прохождении письменных квалификационных испытаний  аттестуемый работник получает на руки документ (справку) о результатах квалификационных испытаний, подписанную председателем (заместителем председателя) и секретарем подкомиссии. </w:t>
      </w:r>
    </w:p>
    <w:p w:rsidR="00724B63" w:rsidRDefault="00724B63" w:rsidP="00724B63">
      <w:pPr>
        <w:jc w:val="both"/>
        <w:rPr>
          <w:szCs w:val="28"/>
        </w:rPr>
      </w:pPr>
      <w:r>
        <w:rPr>
          <w:szCs w:val="28"/>
        </w:rPr>
        <w:t xml:space="preserve">    Справки оформляются в подкомиссии в течение двух дней после окончания проверки квалификационных работ</w:t>
      </w:r>
    </w:p>
    <w:p w:rsidR="00724B63" w:rsidRDefault="00724B63" w:rsidP="00724B63">
      <w:pPr>
        <w:jc w:val="both"/>
        <w:rPr>
          <w:szCs w:val="28"/>
        </w:rPr>
      </w:pPr>
      <w:r>
        <w:rPr>
          <w:szCs w:val="28"/>
        </w:rPr>
        <w:t xml:space="preserve">    При отрицательном результате письменных квалификационных испытаний аттестуемый работник  вправе получить на руки выписку из протокола  подкомиссии по соответствующему муниципальному образованию с обоснованием отрицательной оценки результатов испытания. Выписка из протокола подписывается</w:t>
      </w:r>
      <w:r w:rsidRPr="009004E6">
        <w:rPr>
          <w:szCs w:val="28"/>
        </w:rPr>
        <w:t xml:space="preserve"> </w:t>
      </w:r>
      <w:r>
        <w:rPr>
          <w:szCs w:val="28"/>
        </w:rPr>
        <w:t xml:space="preserve">председателем (заместителем председателя) и секретарем подкомиссии. </w:t>
      </w:r>
    </w:p>
    <w:p w:rsidR="00724B63" w:rsidRDefault="00724B63" w:rsidP="00724B63">
      <w:pPr>
        <w:jc w:val="both"/>
        <w:rPr>
          <w:szCs w:val="28"/>
        </w:rPr>
      </w:pPr>
      <w:r>
        <w:rPr>
          <w:szCs w:val="28"/>
        </w:rPr>
        <w:t xml:space="preserve">     3.22. В течение трех дней после завершения указанной аттестационной процедуры (завершения проверки квалификационных работ) подкомиссия  направляет протокол квалификационных испытаний в Министерство.</w:t>
      </w:r>
    </w:p>
    <w:p w:rsidR="00724B63" w:rsidRDefault="00724B63" w:rsidP="00724B63">
      <w:pPr>
        <w:jc w:val="both"/>
        <w:rPr>
          <w:sz w:val="26"/>
          <w:szCs w:val="26"/>
        </w:rPr>
      </w:pPr>
      <w:r>
        <w:rPr>
          <w:sz w:val="26"/>
          <w:szCs w:val="26"/>
        </w:rPr>
        <w:t xml:space="preserve">      3.23. Решение аттестационной комиссии Министерства о </w:t>
      </w:r>
      <w:r>
        <w:rPr>
          <w:szCs w:val="28"/>
        </w:rPr>
        <w:t>соответствии или несоответствии педагогических работников  занимаемой должности принимается с учетом результатов письменных квалификационных испытаний и представлений работодателей  на  аттестуемых работников.</w:t>
      </w:r>
    </w:p>
    <w:p w:rsidR="00724B63" w:rsidRDefault="00724B63" w:rsidP="00724B63">
      <w:pPr>
        <w:jc w:val="both"/>
        <w:rPr>
          <w:sz w:val="26"/>
          <w:szCs w:val="26"/>
        </w:rPr>
      </w:pPr>
      <w:r>
        <w:rPr>
          <w:sz w:val="26"/>
          <w:szCs w:val="26"/>
        </w:rPr>
        <w:t xml:space="preserve">      Работник  имеет право присутствовать на заседании аттестационной комиссии при рассмотрении его вопроса, о чем он письменно уведомляет работодателя и/или  аттестационную комиссию</w:t>
      </w:r>
    </w:p>
    <w:p w:rsidR="00724B63" w:rsidRDefault="00724B63" w:rsidP="00724B63">
      <w:pPr>
        <w:jc w:val="both"/>
        <w:rPr>
          <w:sz w:val="26"/>
          <w:szCs w:val="26"/>
        </w:rPr>
      </w:pPr>
      <w:r>
        <w:rPr>
          <w:sz w:val="26"/>
          <w:szCs w:val="26"/>
        </w:rPr>
        <w:t xml:space="preserve">     При  неявке работника решение принимается в его отсутствие.</w:t>
      </w:r>
    </w:p>
    <w:p w:rsidR="00724B63" w:rsidRDefault="00724B63" w:rsidP="00724B63">
      <w:pPr>
        <w:jc w:val="both"/>
        <w:rPr>
          <w:sz w:val="26"/>
          <w:szCs w:val="26"/>
        </w:rPr>
      </w:pPr>
      <w:r>
        <w:rPr>
          <w:sz w:val="26"/>
          <w:szCs w:val="26"/>
        </w:rPr>
        <w:t xml:space="preserve">      3.24. Решение аттестационной комиссии утверждается приказом Министерства, который направляется в подкомиссии для выдачи работодателям аттестуемых работников. Допускается выдача работодателям  выписок из приказа  Министерства, заверенных в установленном порядке.</w:t>
      </w:r>
    </w:p>
    <w:p w:rsidR="00724B63" w:rsidRDefault="00724B63" w:rsidP="00724B63">
      <w:pPr>
        <w:jc w:val="both"/>
        <w:rPr>
          <w:sz w:val="26"/>
          <w:szCs w:val="26"/>
        </w:rPr>
      </w:pPr>
      <w:r>
        <w:rPr>
          <w:sz w:val="26"/>
          <w:szCs w:val="26"/>
        </w:rPr>
        <w:t xml:space="preserve">   Указанные распорядительные акты Министерства хранятся в личном деле  педагогического работника.</w:t>
      </w:r>
    </w:p>
    <w:p w:rsidR="00724B63" w:rsidRDefault="00724B63" w:rsidP="00724B63">
      <w:pPr>
        <w:jc w:val="both"/>
        <w:rPr>
          <w:sz w:val="26"/>
          <w:szCs w:val="26"/>
        </w:rPr>
      </w:pPr>
      <w:r>
        <w:rPr>
          <w:sz w:val="26"/>
          <w:szCs w:val="26"/>
        </w:rPr>
        <w:t xml:space="preserve">     3.25. По получении распорядительного акта Министерства (приказа) секретарь  подкомиссии заполняет аттестационный лист работника: вписывает результаты письменных квалификационных испытаний (пункт 8), рекомендации (пункт 9), решение аттестационной комиссии (пункт 10), дату принятия решения аттестационной комиссией (проведения аттестации) (пункт 11), реквизиты приказа Министерства образования и науки Республики Татарстан (пункт 12).  </w:t>
      </w:r>
    </w:p>
    <w:p w:rsidR="00724B63" w:rsidRDefault="00724B63" w:rsidP="00724B63">
      <w:pPr>
        <w:jc w:val="both"/>
        <w:rPr>
          <w:sz w:val="26"/>
          <w:szCs w:val="26"/>
        </w:rPr>
      </w:pPr>
      <w:r>
        <w:rPr>
          <w:sz w:val="26"/>
          <w:szCs w:val="26"/>
        </w:rPr>
        <w:lastRenderedPageBreak/>
        <w:t xml:space="preserve">      После подписания  оформленные  аттестационные листы передаются работодателю  для хранения  одного экземпляра  аттестационного листа в личном деле  работника, выдачи второго экземпляра аттестационного листа на руки педагогическому работнику.</w:t>
      </w:r>
    </w:p>
    <w:p w:rsidR="00724B63" w:rsidRDefault="00724B63" w:rsidP="00724B63">
      <w:pPr>
        <w:jc w:val="both"/>
        <w:rPr>
          <w:sz w:val="26"/>
          <w:szCs w:val="26"/>
        </w:rPr>
      </w:pPr>
      <w:r>
        <w:rPr>
          <w:sz w:val="26"/>
          <w:szCs w:val="26"/>
        </w:rPr>
        <w:t xml:space="preserve">    Процедуры, указанные в пункте 3.19, 3.20,  выполняются в течение 20 дней после принятия  решения на заседании аттестационной  комиссией Министерства.</w:t>
      </w:r>
    </w:p>
    <w:p w:rsidR="00724B63" w:rsidRDefault="00724B63" w:rsidP="00724B63">
      <w:pPr>
        <w:jc w:val="both"/>
        <w:rPr>
          <w:sz w:val="26"/>
          <w:szCs w:val="26"/>
        </w:rPr>
      </w:pPr>
      <w:r>
        <w:rPr>
          <w:sz w:val="26"/>
          <w:szCs w:val="26"/>
        </w:rPr>
        <w:t xml:space="preserve">     3.26. При принятии аттестационной комиссией Министерства решения о несоответствии педагогического работника занимаемой должности работодатель имеет право принять решение  о расторжении трудового договора  с работником вследствие недостаточной квалификации в соответствии с пунктом  3 части 1 статьи 81 ТК РФ.</w:t>
      </w:r>
    </w:p>
    <w:p w:rsidR="00724B63" w:rsidRDefault="00724B63" w:rsidP="00724B63">
      <w:pPr>
        <w:jc w:val="both"/>
        <w:rPr>
          <w:sz w:val="26"/>
          <w:szCs w:val="26"/>
        </w:rPr>
      </w:pPr>
      <w:r>
        <w:rPr>
          <w:sz w:val="26"/>
          <w:szCs w:val="26"/>
        </w:rPr>
        <w:t xml:space="preserve">     Увольнение по данному основанию допускается  при условии неукоснительного соблюдения работодателем следующих основных гарантий работника, установленных законодательством:</w:t>
      </w:r>
    </w:p>
    <w:p w:rsidR="00724B63" w:rsidRDefault="00724B63" w:rsidP="00724B63">
      <w:pPr>
        <w:jc w:val="both"/>
        <w:rPr>
          <w:sz w:val="26"/>
          <w:szCs w:val="26"/>
        </w:rPr>
      </w:pPr>
      <w:r>
        <w:rPr>
          <w:sz w:val="26"/>
          <w:szCs w:val="26"/>
        </w:rPr>
        <w:t xml:space="preserve">    - увольнение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
    <w:p w:rsidR="00724B63" w:rsidRDefault="00724B63" w:rsidP="00724B63">
      <w:pPr>
        <w:jc w:val="both"/>
        <w:rPr>
          <w:sz w:val="26"/>
          <w:szCs w:val="26"/>
        </w:rPr>
      </w:pPr>
      <w:r>
        <w:rPr>
          <w:sz w:val="26"/>
          <w:szCs w:val="26"/>
        </w:rPr>
        <w:t xml:space="preserve">   - не допускается увольнение работника в период его временной нетрудоспособности и в период пребывания в отпуске; беременных женщин, а также женщин, имеющих детей в возрасте до трех лет, одиноких матерей, воспитывающих ребенка в возрасте до 14 лет ( ребенка-инвалида – в возрасте до 18 лет), других лиц, воспитывающих указанных детей без матери (статья 261 ТК РФ).</w:t>
      </w:r>
    </w:p>
    <w:p w:rsidR="00724B63" w:rsidRDefault="00724B63" w:rsidP="00724B63">
      <w:pPr>
        <w:jc w:val="both"/>
        <w:rPr>
          <w:sz w:val="26"/>
          <w:szCs w:val="26"/>
        </w:rPr>
      </w:pPr>
      <w:r>
        <w:rPr>
          <w:sz w:val="26"/>
          <w:szCs w:val="26"/>
        </w:rPr>
        <w:t xml:space="preserve">  - увольнение работников, являющимися членами профсоюза, производится с  соблюдением процедуры мотивированного мнения выборного органа первичной профсоюзной организации в соответствии со статьей 373 ТК РФ (часть 2 статьи 82 ТК     РФ).</w:t>
      </w:r>
    </w:p>
    <w:p w:rsidR="00724B63" w:rsidRDefault="00724B63" w:rsidP="00724B63">
      <w:pPr>
        <w:jc w:val="both"/>
        <w:rPr>
          <w:sz w:val="26"/>
          <w:szCs w:val="26"/>
        </w:rPr>
      </w:pPr>
      <w:r>
        <w:rPr>
          <w:sz w:val="26"/>
          <w:szCs w:val="26"/>
        </w:rPr>
        <w:t xml:space="preserve">    В этом случае проект приказа работодателя  об увольнении работника, а также копии документов, являющиеся основанием для принятия  указанного решения, направляются работодателем в выборный орган соответствующей первичной организации. Работодатель проводит дополнительные консультации  с выборным органом первичной профсоюзной организации в тех случаях, когда выборный орган первичной профсоюзной организации выразил несогласие с предполагаемым увольнением работника. Соблюдается месячный срок для расторжения трудового договора, исчисляемый со дня получения работодателем мотивированного мнения выборного органа  первичной профсоюзной организации (статья 373 ТК РФ).</w:t>
      </w:r>
    </w:p>
    <w:p w:rsidR="00724B63" w:rsidRDefault="00724B63" w:rsidP="00724B63">
      <w:pPr>
        <w:jc w:val="both"/>
        <w:rPr>
          <w:b/>
          <w:sz w:val="24"/>
          <w:szCs w:val="24"/>
        </w:rPr>
      </w:pPr>
      <w:r>
        <w:rPr>
          <w:sz w:val="24"/>
          <w:szCs w:val="24"/>
        </w:rPr>
        <w:t xml:space="preserve">     </w:t>
      </w:r>
      <w:r w:rsidRPr="00EA1647">
        <w:rPr>
          <w:b/>
          <w:sz w:val="24"/>
          <w:szCs w:val="24"/>
        </w:rPr>
        <w:t>Примечание</w:t>
      </w:r>
      <w:r>
        <w:rPr>
          <w:b/>
          <w:sz w:val="24"/>
          <w:szCs w:val="24"/>
        </w:rPr>
        <w:t>:</w:t>
      </w:r>
    </w:p>
    <w:p w:rsidR="00724B63" w:rsidRDefault="00724B63" w:rsidP="00724B63">
      <w:pPr>
        <w:jc w:val="both"/>
        <w:rPr>
          <w:sz w:val="24"/>
          <w:szCs w:val="24"/>
        </w:rPr>
      </w:pPr>
      <w:r w:rsidRPr="00AE1A72">
        <w:rPr>
          <w:sz w:val="24"/>
          <w:szCs w:val="24"/>
        </w:rPr>
        <w:t xml:space="preserve"> </w:t>
      </w:r>
      <w:r>
        <w:rPr>
          <w:sz w:val="24"/>
          <w:szCs w:val="24"/>
        </w:rPr>
        <w:t xml:space="preserve">   </w:t>
      </w:r>
      <w:r w:rsidRPr="00AE1A72">
        <w:rPr>
          <w:sz w:val="24"/>
          <w:szCs w:val="24"/>
        </w:rPr>
        <w:t>Отсутст</w:t>
      </w:r>
      <w:r>
        <w:rPr>
          <w:sz w:val="24"/>
          <w:szCs w:val="24"/>
        </w:rPr>
        <w:t xml:space="preserve">вие </w:t>
      </w:r>
      <w:r w:rsidRPr="00AE1A72">
        <w:rPr>
          <w:sz w:val="24"/>
          <w:szCs w:val="24"/>
        </w:rPr>
        <w:t xml:space="preserve">у </w:t>
      </w:r>
      <w:r>
        <w:rPr>
          <w:sz w:val="24"/>
          <w:szCs w:val="24"/>
        </w:rPr>
        <w:t xml:space="preserve">аттестуемого </w:t>
      </w:r>
      <w:r w:rsidRPr="00AE1A72">
        <w:rPr>
          <w:sz w:val="24"/>
          <w:szCs w:val="24"/>
        </w:rPr>
        <w:t>работника образовательного ценза, установленного требованиями квалификационной характеристики по должности, не является основанием  для его увольнения  в соответствии</w:t>
      </w:r>
      <w:r>
        <w:rPr>
          <w:sz w:val="24"/>
          <w:szCs w:val="24"/>
        </w:rPr>
        <w:t xml:space="preserve"> с пунктом 3 части 1 статьи 81 ТК РФ.</w:t>
      </w:r>
    </w:p>
    <w:p w:rsidR="00724B63" w:rsidRPr="00AE1A72" w:rsidRDefault="00724B63" w:rsidP="00724B63">
      <w:pPr>
        <w:jc w:val="both"/>
        <w:rPr>
          <w:sz w:val="24"/>
          <w:szCs w:val="24"/>
        </w:rPr>
      </w:pPr>
      <w:r>
        <w:rPr>
          <w:sz w:val="24"/>
          <w:szCs w:val="24"/>
        </w:rPr>
        <w:t xml:space="preserve">    Согласно пункту 9 раздела 1 приложения к приказу МЗ и СР РФ № 761н  лица, не имеющие специальной подготовки или стажа работы, установленных в разделе квалификационных характеристик «Требования к квалификации», но обладающие достаточным практическим опытом  и выполняющие в полном объеме возложенные на  них должностные обязанности, по рекомендации аттестационной комиссии, в порядке исключения, могут быть назначены на  соответствующие должности, как и лица, имеющие специальную подготовку и стаж работы.</w:t>
      </w:r>
    </w:p>
    <w:p w:rsidR="00724B63" w:rsidRPr="00AE1A72" w:rsidRDefault="00724B63" w:rsidP="00724B63">
      <w:pPr>
        <w:jc w:val="both"/>
        <w:rPr>
          <w:sz w:val="24"/>
          <w:szCs w:val="24"/>
        </w:rPr>
      </w:pPr>
    </w:p>
    <w:p w:rsidR="00724B63" w:rsidRDefault="00724B63" w:rsidP="00724B63">
      <w:pPr>
        <w:jc w:val="both"/>
        <w:rPr>
          <w:sz w:val="26"/>
          <w:szCs w:val="26"/>
        </w:rPr>
      </w:pPr>
      <w:r>
        <w:rPr>
          <w:sz w:val="26"/>
          <w:szCs w:val="26"/>
        </w:rPr>
        <w:t xml:space="preserve">    3.27. При наличии в аттестационном листе педагогического работника  рекомендаций по совершенствованию профессиональной деятельности или о необходимости повышения  его квалификации с указанием  специализации работодатель  работника  не позднее чем через год представляет в подкомиссию  информацию о выполнении </w:t>
      </w:r>
      <w:r>
        <w:rPr>
          <w:sz w:val="26"/>
          <w:szCs w:val="26"/>
        </w:rPr>
        <w:lastRenderedPageBreak/>
        <w:t>указанных рекомендаций  аттестационной комиссии. За своевременность выполнения рекомендаций  аттестационной комиссии несет ответственность работодатель.</w:t>
      </w:r>
    </w:p>
    <w:p w:rsidR="00724B63" w:rsidRDefault="00724B63" w:rsidP="00724B63">
      <w:pPr>
        <w:jc w:val="both"/>
        <w:rPr>
          <w:sz w:val="26"/>
          <w:szCs w:val="26"/>
        </w:rPr>
      </w:pPr>
      <w:r>
        <w:rPr>
          <w:sz w:val="26"/>
          <w:szCs w:val="26"/>
        </w:rPr>
        <w:t xml:space="preserve">      Секретарь подкомиссии передает информацию работодателей о выполнении рекомендаций  в аттестационную комиссию Министерства.</w:t>
      </w:r>
    </w:p>
    <w:p w:rsidR="00724B63" w:rsidRDefault="00724B63" w:rsidP="00724B63">
      <w:pPr>
        <w:jc w:val="both"/>
        <w:rPr>
          <w:sz w:val="26"/>
          <w:szCs w:val="26"/>
        </w:rPr>
      </w:pPr>
      <w:r>
        <w:rPr>
          <w:sz w:val="26"/>
          <w:szCs w:val="26"/>
        </w:rPr>
        <w:t xml:space="preserve">    </w:t>
      </w:r>
    </w:p>
    <w:p w:rsidR="00724B63" w:rsidRPr="00A3483B" w:rsidRDefault="00724B63" w:rsidP="00724B63">
      <w:pPr>
        <w:jc w:val="both"/>
        <w:rPr>
          <w:b/>
          <w:sz w:val="26"/>
          <w:szCs w:val="26"/>
        </w:rPr>
      </w:pPr>
      <w:r>
        <w:rPr>
          <w:sz w:val="26"/>
          <w:szCs w:val="26"/>
        </w:rPr>
        <w:t xml:space="preserve">    </w:t>
      </w:r>
      <w:r w:rsidRPr="00A3483B">
        <w:rPr>
          <w:b/>
          <w:sz w:val="26"/>
          <w:szCs w:val="26"/>
        </w:rPr>
        <w:t>4. Разъяснения по порядку проведения аттестации для установления соответствия уровня квалификации требованиям заявленной квалификационной категории (первой или высшей)</w:t>
      </w:r>
    </w:p>
    <w:p w:rsidR="00724B63" w:rsidRDefault="00724B63" w:rsidP="00724B63">
      <w:pPr>
        <w:jc w:val="both"/>
        <w:rPr>
          <w:sz w:val="26"/>
          <w:szCs w:val="26"/>
        </w:rPr>
      </w:pPr>
    </w:p>
    <w:p w:rsidR="00724B63" w:rsidRPr="00DC71B0" w:rsidRDefault="00724B63" w:rsidP="00724B63">
      <w:pPr>
        <w:jc w:val="both"/>
        <w:rPr>
          <w:sz w:val="26"/>
          <w:szCs w:val="26"/>
        </w:rPr>
      </w:pPr>
      <w:r>
        <w:rPr>
          <w:sz w:val="26"/>
          <w:szCs w:val="26"/>
        </w:rPr>
        <w:t xml:space="preserve">    4.1. В соответствии с пунктом 25 Порядка, аттестация</w:t>
      </w:r>
      <w:r w:rsidRPr="00DC71B0">
        <w:rPr>
          <w:sz w:val="26"/>
          <w:szCs w:val="26"/>
        </w:rPr>
        <w:t xml:space="preserve"> для установления соответствия уровня квалификации требованиям квалификационной категории (первой или высшей)</w:t>
      </w:r>
      <w:r>
        <w:rPr>
          <w:sz w:val="26"/>
          <w:szCs w:val="26"/>
        </w:rPr>
        <w:t xml:space="preserve"> проводится на основании  заявления работника по установленной форме (приложение № 7).</w:t>
      </w:r>
    </w:p>
    <w:p w:rsidR="00724B63" w:rsidRDefault="00724B63" w:rsidP="00724B63">
      <w:pPr>
        <w:jc w:val="both"/>
        <w:rPr>
          <w:sz w:val="26"/>
          <w:szCs w:val="26"/>
        </w:rPr>
      </w:pPr>
      <w:r>
        <w:rPr>
          <w:sz w:val="26"/>
          <w:szCs w:val="26"/>
        </w:rPr>
        <w:t xml:space="preserve">    4.1.1. Заявление подается в аттестационную комиссию  или (по желанию работника) в подкомиссию с учетом места жительства заявителя в любой срок  в течение учебного года, за исключением праздничных дней, периода, связанного с подготовкой и проведением государственных экзаменов в конце учебного года (с 1 по 31 мая), летних месяцев.</w:t>
      </w:r>
    </w:p>
    <w:p w:rsidR="00724B63" w:rsidRDefault="00724B63" w:rsidP="00724B63">
      <w:pPr>
        <w:jc w:val="both"/>
        <w:rPr>
          <w:sz w:val="26"/>
          <w:szCs w:val="26"/>
        </w:rPr>
      </w:pPr>
      <w:r>
        <w:rPr>
          <w:sz w:val="26"/>
          <w:szCs w:val="26"/>
        </w:rPr>
        <w:t xml:space="preserve">   4.1.2. Заявление на досрочную аттестацию принимается  от работника  не ранее, чем через два года после предыдущей аттестации (пункт 29 Порядка).</w:t>
      </w:r>
    </w:p>
    <w:p w:rsidR="00724B63" w:rsidRDefault="00724B63" w:rsidP="00724B63">
      <w:pPr>
        <w:jc w:val="both"/>
        <w:rPr>
          <w:sz w:val="26"/>
          <w:szCs w:val="26"/>
        </w:rPr>
      </w:pPr>
      <w:r>
        <w:rPr>
          <w:sz w:val="26"/>
          <w:szCs w:val="26"/>
        </w:rPr>
        <w:t xml:space="preserve">   4.1.3. К заявлению в обязательном порядке прилагается справка о прохождении педагогическим  работником  профессионального тестирования в формате ЕГЭ, ЕРЭ (для учителей и преподавателей общеобразовательных предметов) или компьютерного тестирования (для остальных категорий педагогических работников).</w:t>
      </w:r>
    </w:p>
    <w:p w:rsidR="00724B63" w:rsidRDefault="00724B63" w:rsidP="00724B63">
      <w:pPr>
        <w:jc w:val="both"/>
        <w:rPr>
          <w:sz w:val="26"/>
          <w:szCs w:val="26"/>
        </w:rPr>
      </w:pPr>
      <w:r>
        <w:rPr>
          <w:sz w:val="26"/>
          <w:szCs w:val="26"/>
        </w:rPr>
        <w:t xml:space="preserve">    Кроме того, к заявлению прилагаются:</w:t>
      </w:r>
    </w:p>
    <w:p w:rsidR="00724B63" w:rsidRDefault="00724B63" w:rsidP="00724B63">
      <w:pPr>
        <w:jc w:val="both"/>
        <w:rPr>
          <w:sz w:val="26"/>
          <w:szCs w:val="26"/>
        </w:rPr>
      </w:pPr>
      <w:r>
        <w:rPr>
          <w:sz w:val="26"/>
          <w:szCs w:val="26"/>
        </w:rPr>
        <w:t xml:space="preserve"> -  копия  документа о прохождении курсов повышения квалификации  в течение 5 лет перед аттестацией;</w:t>
      </w:r>
    </w:p>
    <w:p w:rsidR="00724B63" w:rsidRDefault="00724B63" w:rsidP="00724B63">
      <w:pPr>
        <w:jc w:val="both"/>
        <w:rPr>
          <w:sz w:val="26"/>
          <w:szCs w:val="26"/>
        </w:rPr>
      </w:pPr>
      <w:r>
        <w:rPr>
          <w:sz w:val="26"/>
          <w:szCs w:val="26"/>
        </w:rPr>
        <w:t xml:space="preserve"> -  копия аттестационного листа или другого подтверждающего документа по итогам предыдущей аттестации. </w:t>
      </w:r>
    </w:p>
    <w:p w:rsidR="00724B63" w:rsidRDefault="00724B63" w:rsidP="00724B63">
      <w:pPr>
        <w:jc w:val="both"/>
        <w:rPr>
          <w:sz w:val="26"/>
          <w:szCs w:val="26"/>
        </w:rPr>
      </w:pPr>
      <w:r>
        <w:rPr>
          <w:sz w:val="26"/>
          <w:szCs w:val="26"/>
        </w:rPr>
        <w:t xml:space="preserve">   4.1.4. Согласно пункту 40 письма  МО и Н РФ 03/52-46, заявление и вышеуказанные прилагаемые документы должны быть представлены   в аттестационную комиссию  не позднее чем за три месяца до истечения срока действия  имеющейся квалификационной категории.</w:t>
      </w:r>
    </w:p>
    <w:p w:rsidR="00724B63" w:rsidRDefault="00724B63" w:rsidP="00724B63">
      <w:pPr>
        <w:jc w:val="both"/>
        <w:rPr>
          <w:sz w:val="26"/>
          <w:szCs w:val="26"/>
        </w:rPr>
      </w:pPr>
      <w:r>
        <w:rPr>
          <w:sz w:val="26"/>
          <w:szCs w:val="26"/>
        </w:rPr>
        <w:t xml:space="preserve">   4.1.5. Заявление должно содержать сведения об уровне профессионализма и результатах образовательной деятельности заявителя, соответствующих требованиям заявленной  квалификационной категории (пункты 30, 31 Порядка).</w:t>
      </w:r>
    </w:p>
    <w:p w:rsidR="00724B63" w:rsidRDefault="00724B63" w:rsidP="00724B63">
      <w:pPr>
        <w:jc w:val="both"/>
        <w:rPr>
          <w:sz w:val="26"/>
          <w:szCs w:val="26"/>
        </w:rPr>
      </w:pPr>
      <w:r>
        <w:rPr>
          <w:sz w:val="26"/>
          <w:szCs w:val="26"/>
        </w:rPr>
        <w:t xml:space="preserve">     4.1.6. Образовательный ценз заявителя должен соответствовать требованиям, установленным квалификационной характеристикой по соответствующей должности (приказ МЗ и СР РФ 761н).</w:t>
      </w:r>
    </w:p>
    <w:p w:rsidR="00724B63" w:rsidRDefault="00724B63" w:rsidP="00724B63">
      <w:pPr>
        <w:jc w:val="both"/>
        <w:rPr>
          <w:sz w:val="26"/>
          <w:szCs w:val="26"/>
        </w:rPr>
      </w:pPr>
      <w:r>
        <w:rPr>
          <w:sz w:val="26"/>
          <w:szCs w:val="26"/>
        </w:rPr>
        <w:t xml:space="preserve">     4.2.  Согласно пунктам 2.8, 2.9 Административного  регламента,  Министерство  вправе отказать  заявителю в приеме заявления, если не представлены  документы, указанные выше в пункте 4.1.3, либо образовательный ценз  заявителя  не соответствует  требованиям  квалификационной характеристики по должности, либо нарушены сроки подачи заявления, указанные выше в пунктах 4.1.2., 4.1.4, либо профессиональные результаты, указанные работником в заявлении, не соответствует требованиям заявленной квалификационной категории (первой или высшей).</w:t>
      </w:r>
    </w:p>
    <w:p w:rsidR="00724B63" w:rsidRDefault="00724B63" w:rsidP="00724B63">
      <w:pPr>
        <w:jc w:val="both"/>
        <w:rPr>
          <w:sz w:val="26"/>
          <w:szCs w:val="26"/>
        </w:rPr>
      </w:pPr>
      <w:r>
        <w:rPr>
          <w:sz w:val="26"/>
          <w:szCs w:val="26"/>
        </w:rPr>
        <w:t xml:space="preserve">    В этом случае заявителю направляется письменное извещение об отказе в приеме заявления с указанием причин.</w:t>
      </w:r>
    </w:p>
    <w:p w:rsidR="00724B63" w:rsidRDefault="00724B63" w:rsidP="00724B63">
      <w:pPr>
        <w:jc w:val="both"/>
        <w:rPr>
          <w:sz w:val="26"/>
          <w:szCs w:val="26"/>
        </w:rPr>
      </w:pPr>
      <w:r>
        <w:rPr>
          <w:sz w:val="26"/>
          <w:szCs w:val="26"/>
        </w:rPr>
        <w:lastRenderedPageBreak/>
        <w:t xml:space="preserve">     4.3.  При положительном рассмотрении  аттестационного заявления  издается  приказ Министерства о проведении аттестации соответствующих работников, сроках направления к ним  независимых экспертов.</w:t>
      </w:r>
    </w:p>
    <w:p w:rsidR="00724B63" w:rsidRDefault="00724B63" w:rsidP="00724B63">
      <w:pPr>
        <w:jc w:val="both"/>
        <w:rPr>
          <w:sz w:val="26"/>
          <w:szCs w:val="26"/>
        </w:rPr>
      </w:pPr>
      <w:r>
        <w:rPr>
          <w:sz w:val="26"/>
          <w:szCs w:val="26"/>
        </w:rPr>
        <w:t xml:space="preserve">     Состав независимых экспертов  утверждается приказом Министерства  с учетом предложений подкомиссий, руководителей учреждений начального и среднего профессионального образования – заказчиков экспертизы.</w:t>
      </w:r>
    </w:p>
    <w:p w:rsidR="00724B63" w:rsidRDefault="00724B63" w:rsidP="00724B63">
      <w:pPr>
        <w:jc w:val="both"/>
        <w:rPr>
          <w:sz w:val="26"/>
          <w:szCs w:val="26"/>
        </w:rPr>
      </w:pPr>
      <w:r>
        <w:rPr>
          <w:sz w:val="26"/>
          <w:szCs w:val="26"/>
        </w:rPr>
        <w:t xml:space="preserve">     4.4.  Независимую экспертную оценку профессиональной деятельности аттестуемых работников общеобразовательных учреждений всех типов и наименований, дошкольных образовательных учреждений, учреждений дополнительного образования детей  Республики Татарстан осуществляют, как правило, члены подкомиссии по соответствующему муниципальному образованию; по учреждениям начального, среднего профессионального образования (далее - УНПО, УСПО) - члены подкомиссии по аттестации педагогических  работников УНПО, УСПО. При большой численности аттестуемых работников к проведению  экспертизы привлекаются другие высококвалифицированные руководящие и педагогические работники (специалисты), прошедшие специальное обучение.</w:t>
      </w:r>
    </w:p>
    <w:p w:rsidR="00724B63" w:rsidRPr="001C4ACE" w:rsidRDefault="00724B63" w:rsidP="00724B63">
      <w:pPr>
        <w:jc w:val="both"/>
        <w:rPr>
          <w:sz w:val="26"/>
          <w:szCs w:val="26"/>
        </w:rPr>
      </w:pPr>
      <w:r>
        <w:rPr>
          <w:sz w:val="26"/>
          <w:szCs w:val="26"/>
        </w:rPr>
        <w:t xml:space="preserve">      При проведении  экспертизы профессиональных результатов учитываются критерии, представленные в </w:t>
      </w:r>
      <w:r w:rsidRPr="001C4ACE">
        <w:rPr>
          <w:sz w:val="24"/>
          <w:szCs w:val="24"/>
        </w:rPr>
        <w:t xml:space="preserve"> </w:t>
      </w:r>
      <w:r w:rsidRPr="001C4ACE">
        <w:rPr>
          <w:sz w:val="26"/>
          <w:szCs w:val="26"/>
        </w:rPr>
        <w:t>«Методике  оценки  уровня квалификации педагогических работников» под ред. В.Д. Шадрикова, И.В. Кузнецовой</w:t>
      </w:r>
    </w:p>
    <w:p w:rsidR="00724B63" w:rsidRDefault="00724B63" w:rsidP="00724B63">
      <w:pPr>
        <w:jc w:val="both"/>
        <w:rPr>
          <w:sz w:val="26"/>
          <w:szCs w:val="26"/>
        </w:rPr>
      </w:pPr>
      <w:r>
        <w:rPr>
          <w:sz w:val="26"/>
          <w:szCs w:val="26"/>
        </w:rPr>
        <w:t xml:space="preserve">     4.5. При отсутствии</w:t>
      </w:r>
      <w:r w:rsidRPr="00E02D21">
        <w:rPr>
          <w:sz w:val="26"/>
          <w:szCs w:val="26"/>
        </w:rPr>
        <w:t xml:space="preserve"> </w:t>
      </w:r>
      <w:r>
        <w:rPr>
          <w:sz w:val="26"/>
          <w:szCs w:val="26"/>
        </w:rPr>
        <w:t xml:space="preserve">в подкомиссии по муниципальному образованию </w:t>
      </w:r>
      <w:r w:rsidRPr="00E02D21">
        <w:rPr>
          <w:sz w:val="26"/>
          <w:szCs w:val="26"/>
        </w:rPr>
        <w:t>квалифицированных экспертов</w:t>
      </w:r>
      <w:r>
        <w:rPr>
          <w:sz w:val="26"/>
          <w:szCs w:val="26"/>
        </w:rPr>
        <w:t>, прошедших специальное обучение,</w:t>
      </w:r>
      <w:r w:rsidRPr="00E02D21">
        <w:rPr>
          <w:sz w:val="26"/>
          <w:szCs w:val="26"/>
        </w:rPr>
        <w:t xml:space="preserve"> </w:t>
      </w:r>
      <w:r>
        <w:rPr>
          <w:sz w:val="26"/>
          <w:szCs w:val="26"/>
        </w:rPr>
        <w:t>Министерство</w:t>
      </w:r>
      <w:r w:rsidRPr="00E02D21">
        <w:rPr>
          <w:sz w:val="26"/>
          <w:szCs w:val="26"/>
        </w:rPr>
        <w:t>, по ходатайству соответствующего муниципального органа управления</w:t>
      </w:r>
      <w:r>
        <w:rPr>
          <w:sz w:val="26"/>
          <w:szCs w:val="26"/>
        </w:rPr>
        <w:t xml:space="preserve"> образованием или образовательного учреждения, направляет  </w:t>
      </w:r>
      <w:r w:rsidRPr="00E02D21">
        <w:rPr>
          <w:sz w:val="26"/>
          <w:szCs w:val="26"/>
        </w:rPr>
        <w:t>независимых экспертов</w:t>
      </w:r>
      <w:r>
        <w:rPr>
          <w:sz w:val="26"/>
          <w:szCs w:val="26"/>
        </w:rPr>
        <w:t xml:space="preserve"> из других муниципальных образований</w:t>
      </w:r>
      <w:r w:rsidRPr="00E02D21">
        <w:rPr>
          <w:sz w:val="26"/>
          <w:szCs w:val="26"/>
        </w:rPr>
        <w:t>.</w:t>
      </w:r>
    </w:p>
    <w:p w:rsidR="00724B63" w:rsidRPr="00E02D21" w:rsidRDefault="00724B63" w:rsidP="00724B63">
      <w:pPr>
        <w:jc w:val="both"/>
        <w:rPr>
          <w:sz w:val="26"/>
          <w:szCs w:val="26"/>
        </w:rPr>
      </w:pPr>
      <w:r>
        <w:rPr>
          <w:sz w:val="26"/>
          <w:szCs w:val="26"/>
        </w:rPr>
        <w:t xml:space="preserve">     </w:t>
      </w:r>
      <w:r w:rsidRPr="00E02D21">
        <w:rPr>
          <w:sz w:val="26"/>
          <w:szCs w:val="26"/>
        </w:rPr>
        <w:t>Оплата транспортных расходов независимых экспертов</w:t>
      </w:r>
      <w:r>
        <w:rPr>
          <w:sz w:val="26"/>
          <w:szCs w:val="26"/>
        </w:rPr>
        <w:t>, направленных Министерством  для проведения профессиональной экспертизы</w:t>
      </w:r>
      <w:r w:rsidRPr="001508E8">
        <w:rPr>
          <w:sz w:val="26"/>
          <w:szCs w:val="26"/>
        </w:rPr>
        <w:t xml:space="preserve"> </w:t>
      </w:r>
      <w:r w:rsidRPr="00E02D21">
        <w:rPr>
          <w:sz w:val="26"/>
          <w:szCs w:val="26"/>
        </w:rPr>
        <w:t xml:space="preserve">по ходатайству </w:t>
      </w:r>
      <w:r>
        <w:rPr>
          <w:sz w:val="26"/>
          <w:szCs w:val="26"/>
        </w:rPr>
        <w:t xml:space="preserve">заказчика экспертизы, </w:t>
      </w:r>
      <w:r w:rsidRPr="00E02D21">
        <w:rPr>
          <w:sz w:val="26"/>
          <w:szCs w:val="26"/>
        </w:rPr>
        <w:t>производится за счет при</w:t>
      </w:r>
      <w:r>
        <w:rPr>
          <w:sz w:val="26"/>
          <w:szCs w:val="26"/>
        </w:rPr>
        <w:t xml:space="preserve">нимающей </w:t>
      </w:r>
      <w:r w:rsidRPr="00E02D21">
        <w:rPr>
          <w:sz w:val="26"/>
          <w:szCs w:val="26"/>
        </w:rPr>
        <w:t>стороны</w:t>
      </w:r>
      <w:r>
        <w:rPr>
          <w:sz w:val="26"/>
          <w:szCs w:val="26"/>
        </w:rPr>
        <w:t>.</w:t>
      </w:r>
    </w:p>
    <w:p w:rsidR="00724B63" w:rsidRDefault="00724B63" w:rsidP="00724B63">
      <w:pPr>
        <w:ind w:left="120" w:firstLine="22"/>
        <w:jc w:val="both"/>
        <w:rPr>
          <w:sz w:val="26"/>
          <w:szCs w:val="26"/>
        </w:rPr>
      </w:pPr>
      <w:r>
        <w:rPr>
          <w:sz w:val="26"/>
          <w:szCs w:val="26"/>
        </w:rPr>
        <w:t xml:space="preserve">   4.6</w:t>
      </w:r>
      <w:r w:rsidRPr="00E02D21">
        <w:rPr>
          <w:sz w:val="26"/>
          <w:szCs w:val="26"/>
        </w:rPr>
        <w:t xml:space="preserve">. </w:t>
      </w:r>
      <w:r>
        <w:rPr>
          <w:sz w:val="26"/>
          <w:szCs w:val="26"/>
        </w:rPr>
        <w:t>Согласно Регламенту, руководители соответствующих муниципальных органов управления, выполняющие функции председателей подкомиссий, руководители и специалисты  муниципальных информационно-методических (методических) центров,  руководители государственных и муниципальных образовательных учреждений, оказывают содействие независимым экспертам.</w:t>
      </w:r>
    </w:p>
    <w:p w:rsidR="00724B63" w:rsidRDefault="00724B63" w:rsidP="00724B63">
      <w:pPr>
        <w:ind w:left="120" w:firstLine="588"/>
        <w:jc w:val="both"/>
        <w:rPr>
          <w:sz w:val="26"/>
          <w:szCs w:val="26"/>
        </w:rPr>
      </w:pPr>
      <w:r>
        <w:rPr>
          <w:sz w:val="26"/>
          <w:szCs w:val="26"/>
        </w:rPr>
        <w:t>В рамках содействия с</w:t>
      </w:r>
      <w:r w:rsidRPr="00E02D21">
        <w:rPr>
          <w:sz w:val="26"/>
          <w:szCs w:val="26"/>
        </w:rPr>
        <w:t xml:space="preserve">екретари подкомиссий по муниципальным образованиям </w:t>
      </w:r>
      <w:r>
        <w:rPr>
          <w:sz w:val="26"/>
          <w:szCs w:val="26"/>
        </w:rPr>
        <w:t xml:space="preserve"> предоставляют аттестационным экспертам:</w:t>
      </w:r>
    </w:p>
    <w:p w:rsidR="00724B63" w:rsidRPr="00E02D21" w:rsidRDefault="00724B63" w:rsidP="00724B63">
      <w:pPr>
        <w:numPr>
          <w:ilvl w:val="0"/>
          <w:numId w:val="3"/>
        </w:numPr>
        <w:tabs>
          <w:tab w:val="clear" w:pos="1428"/>
          <w:tab w:val="num" w:pos="180"/>
        </w:tabs>
        <w:ind w:left="180" w:firstLine="387"/>
        <w:jc w:val="both"/>
        <w:rPr>
          <w:sz w:val="26"/>
          <w:szCs w:val="26"/>
        </w:rPr>
      </w:pPr>
      <w:r>
        <w:rPr>
          <w:sz w:val="26"/>
          <w:szCs w:val="26"/>
        </w:rPr>
        <w:t xml:space="preserve">средние </w:t>
      </w:r>
      <w:r w:rsidRPr="00E02D21">
        <w:rPr>
          <w:sz w:val="26"/>
          <w:szCs w:val="26"/>
        </w:rPr>
        <w:t>показатели качества</w:t>
      </w:r>
      <w:r>
        <w:rPr>
          <w:sz w:val="26"/>
          <w:szCs w:val="26"/>
        </w:rPr>
        <w:t xml:space="preserve"> обученности</w:t>
      </w:r>
      <w:r w:rsidRPr="00E02D21">
        <w:rPr>
          <w:sz w:val="26"/>
          <w:szCs w:val="26"/>
        </w:rPr>
        <w:t>, успеваемости  учащих</w:t>
      </w:r>
      <w:r>
        <w:rPr>
          <w:sz w:val="26"/>
          <w:szCs w:val="26"/>
        </w:rPr>
        <w:t>ся, итоги ЕГЭ по соответствующим образовательным областям</w:t>
      </w:r>
      <w:r w:rsidRPr="00E02D21">
        <w:rPr>
          <w:sz w:val="26"/>
          <w:szCs w:val="26"/>
        </w:rPr>
        <w:t xml:space="preserve">  на основе </w:t>
      </w:r>
      <w:r>
        <w:rPr>
          <w:sz w:val="26"/>
          <w:szCs w:val="26"/>
        </w:rPr>
        <w:t xml:space="preserve">муниципальных </w:t>
      </w:r>
      <w:r w:rsidRPr="00E02D21">
        <w:rPr>
          <w:sz w:val="26"/>
          <w:szCs w:val="26"/>
        </w:rPr>
        <w:t xml:space="preserve">отчетных данных за </w:t>
      </w:r>
      <w:r>
        <w:rPr>
          <w:sz w:val="26"/>
          <w:szCs w:val="26"/>
        </w:rPr>
        <w:t>2011</w:t>
      </w:r>
      <w:r w:rsidRPr="00E02D21">
        <w:rPr>
          <w:sz w:val="26"/>
          <w:szCs w:val="26"/>
        </w:rPr>
        <w:t xml:space="preserve"> </w:t>
      </w:r>
      <w:r>
        <w:rPr>
          <w:sz w:val="26"/>
          <w:szCs w:val="26"/>
        </w:rPr>
        <w:t>год в сравнении со средними республиканскими показателями (</w:t>
      </w:r>
      <w:r w:rsidRPr="00E02D21">
        <w:rPr>
          <w:sz w:val="26"/>
          <w:szCs w:val="26"/>
        </w:rPr>
        <w:t xml:space="preserve">кроме </w:t>
      </w:r>
      <w:r>
        <w:rPr>
          <w:sz w:val="26"/>
          <w:szCs w:val="26"/>
        </w:rPr>
        <w:t xml:space="preserve">специальных </w:t>
      </w:r>
      <w:r w:rsidRPr="00E02D21">
        <w:rPr>
          <w:sz w:val="26"/>
          <w:szCs w:val="26"/>
        </w:rPr>
        <w:t>коррекционных образовательных  учреждений</w:t>
      </w:r>
      <w:r>
        <w:rPr>
          <w:sz w:val="26"/>
          <w:szCs w:val="26"/>
        </w:rPr>
        <w:t>)</w:t>
      </w:r>
      <w:r w:rsidRPr="00E02D21">
        <w:rPr>
          <w:sz w:val="26"/>
          <w:szCs w:val="26"/>
        </w:rPr>
        <w:t xml:space="preserve">; </w:t>
      </w:r>
    </w:p>
    <w:p w:rsidR="00724B63" w:rsidRPr="00E02D21" w:rsidRDefault="00724B63" w:rsidP="00724B63">
      <w:pPr>
        <w:numPr>
          <w:ilvl w:val="0"/>
          <w:numId w:val="2"/>
        </w:numPr>
        <w:tabs>
          <w:tab w:val="num" w:pos="720"/>
          <w:tab w:val="left" w:pos="5040"/>
        </w:tabs>
        <w:ind w:left="140" w:firstLine="400"/>
        <w:jc w:val="both"/>
        <w:rPr>
          <w:sz w:val="26"/>
          <w:szCs w:val="26"/>
        </w:rPr>
      </w:pPr>
      <w:r>
        <w:rPr>
          <w:sz w:val="26"/>
          <w:szCs w:val="26"/>
        </w:rPr>
        <w:t xml:space="preserve"> </w:t>
      </w:r>
      <w:r w:rsidRPr="00E02D21">
        <w:rPr>
          <w:sz w:val="26"/>
          <w:szCs w:val="26"/>
        </w:rPr>
        <w:t xml:space="preserve">средние показатели сохранности контингента </w:t>
      </w:r>
      <w:r>
        <w:rPr>
          <w:sz w:val="26"/>
          <w:szCs w:val="26"/>
        </w:rPr>
        <w:t xml:space="preserve">обучающихся </w:t>
      </w:r>
      <w:r w:rsidRPr="00E02D21">
        <w:rPr>
          <w:sz w:val="26"/>
          <w:szCs w:val="26"/>
        </w:rPr>
        <w:t xml:space="preserve">в </w:t>
      </w:r>
      <w:r>
        <w:rPr>
          <w:sz w:val="26"/>
          <w:szCs w:val="26"/>
        </w:rPr>
        <w:t>муниципальных учреждениях</w:t>
      </w:r>
      <w:r w:rsidRPr="00E02D21">
        <w:rPr>
          <w:sz w:val="26"/>
          <w:szCs w:val="26"/>
        </w:rPr>
        <w:t xml:space="preserve"> дополнительного образования детей на основе отчетных данн</w:t>
      </w:r>
      <w:r>
        <w:rPr>
          <w:sz w:val="26"/>
          <w:szCs w:val="26"/>
        </w:rPr>
        <w:t>ых за 2011 г. в сравнении со средними  республиканскими показателями;</w:t>
      </w:r>
    </w:p>
    <w:p w:rsidR="00724B63" w:rsidRDefault="00724B63" w:rsidP="00724B63">
      <w:pPr>
        <w:numPr>
          <w:ilvl w:val="0"/>
          <w:numId w:val="2"/>
        </w:numPr>
        <w:tabs>
          <w:tab w:val="clear" w:pos="360"/>
          <w:tab w:val="num" w:pos="0"/>
          <w:tab w:val="num" w:pos="720"/>
          <w:tab w:val="left" w:pos="5040"/>
        </w:tabs>
        <w:ind w:left="0" w:firstLine="567"/>
        <w:jc w:val="both"/>
        <w:rPr>
          <w:sz w:val="26"/>
          <w:szCs w:val="26"/>
        </w:rPr>
      </w:pPr>
      <w:r w:rsidRPr="00E02D21">
        <w:rPr>
          <w:sz w:val="26"/>
          <w:szCs w:val="26"/>
        </w:rPr>
        <w:t xml:space="preserve">средние показатели по количеству дней, пропущенных ребенком по болезни  в </w:t>
      </w:r>
      <w:r>
        <w:rPr>
          <w:sz w:val="26"/>
          <w:szCs w:val="26"/>
        </w:rPr>
        <w:t xml:space="preserve">муниципальных  </w:t>
      </w:r>
      <w:r w:rsidRPr="00E02D21">
        <w:rPr>
          <w:sz w:val="26"/>
          <w:szCs w:val="26"/>
        </w:rPr>
        <w:t>дошкольных образовательных учреждениях</w:t>
      </w:r>
      <w:r>
        <w:rPr>
          <w:sz w:val="26"/>
          <w:szCs w:val="26"/>
        </w:rPr>
        <w:t xml:space="preserve"> в 2011 г. в сравнении со средними республиканскими показателями.</w:t>
      </w:r>
    </w:p>
    <w:p w:rsidR="00724B63" w:rsidRDefault="00724B63" w:rsidP="00724B63">
      <w:pPr>
        <w:tabs>
          <w:tab w:val="left" w:pos="5040"/>
        </w:tabs>
        <w:ind w:left="140"/>
        <w:jc w:val="both"/>
        <w:rPr>
          <w:sz w:val="26"/>
          <w:szCs w:val="26"/>
        </w:rPr>
      </w:pPr>
      <w:r>
        <w:rPr>
          <w:sz w:val="26"/>
          <w:szCs w:val="26"/>
        </w:rPr>
        <w:t xml:space="preserve">       Руководители образовательных учреждений по месту работы аттестуемого работника  предоставляют аттестационным экспертам: </w:t>
      </w:r>
    </w:p>
    <w:p w:rsidR="00724B63" w:rsidRDefault="00724B63" w:rsidP="00724B63">
      <w:pPr>
        <w:numPr>
          <w:ilvl w:val="0"/>
          <w:numId w:val="4"/>
        </w:numPr>
        <w:tabs>
          <w:tab w:val="clear" w:pos="900"/>
          <w:tab w:val="num" w:pos="180"/>
        </w:tabs>
        <w:ind w:left="180" w:firstLine="360"/>
        <w:jc w:val="both"/>
        <w:rPr>
          <w:sz w:val="26"/>
          <w:szCs w:val="26"/>
        </w:rPr>
      </w:pPr>
      <w:r>
        <w:rPr>
          <w:sz w:val="26"/>
          <w:szCs w:val="26"/>
        </w:rPr>
        <w:t xml:space="preserve">- данные мониторинга образовательных результатов аттестуемого работника в сравнении со средними показателями по учреждению, протоколы ЕГЭ, ЕРЭ, проводившегося в классах аттестуемого учителя,  результаты административных срезов </w:t>
      </w:r>
      <w:r>
        <w:rPr>
          <w:sz w:val="26"/>
          <w:szCs w:val="26"/>
        </w:rPr>
        <w:lastRenderedPageBreak/>
        <w:t xml:space="preserve">знаний учащихся в классах (учебных группах) аттестуемого педагога  (для аттестации педагогических работников общеобразовательных учреждений), </w:t>
      </w:r>
    </w:p>
    <w:p w:rsidR="00724B63" w:rsidRDefault="00724B63" w:rsidP="00724B63">
      <w:pPr>
        <w:numPr>
          <w:ilvl w:val="0"/>
          <w:numId w:val="4"/>
        </w:numPr>
        <w:tabs>
          <w:tab w:val="clear" w:pos="900"/>
          <w:tab w:val="num" w:pos="180"/>
        </w:tabs>
        <w:ind w:left="180" w:firstLine="360"/>
        <w:jc w:val="both"/>
        <w:rPr>
          <w:sz w:val="26"/>
          <w:szCs w:val="26"/>
        </w:rPr>
      </w:pPr>
      <w:r>
        <w:rPr>
          <w:sz w:val="26"/>
          <w:szCs w:val="26"/>
        </w:rPr>
        <w:t>- данные учета посещаемости детей в группе, мониторинг количества дней, пропущенных воспитанниками по болезни</w:t>
      </w:r>
      <w:r w:rsidRPr="001D6BF5">
        <w:rPr>
          <w:sz w:val="26"/>
          <w:szCs w:val="26"/>
        </w:rPr>
        <w:t xml:space="preserve"> </w:t>
      </w:r>
      <w:r w:rsidRPr="00E02D21">
        <w:rPr>
          <w:sz w:val="26"/>
          <w:szCs w:val="26"/>
        </w:rPr>
        <w:t xml:space="preserve">(для аттестации </w:t>
      </w:r>
      <w:r>
        <w:rPr>
          <w:sz w:val="26"/>
          <w:szCs w:val="26"/>
        </w:rPr>
        <w:t xml:space="preserve"> педагогических работников дошкольных образовательных учреждений); </w:t>
      </w:r>
    </w:p>
    <w:p w:rsidR="00724B63" w:rsidRDefault="00724B63" w:rsidP="00724B63">
      <w:pPr>
        <w:numPr>
          <w:ilvl w:val="0"/>
          <w:numId w:val="4"/>
        </w:numPr>
        <w:tabs>
          <w:tab w:val="clear" w:pos="900"/>
          <w:tab w:val="num" w:pos="180"/>
          <w:tab w:val="left" w:pos="540"/>
        </w:tabs>
        <w:ind w:left="180" w:firstLine="360"/>
        <w:jc w:val="both"/>
        <w:rPr>
          <w:sz w:val="26"/>
          <w:szCs w:val="26"/>
        </w:rPr>
      </w:pPr>
      <w:r>
        <w:rPr>
          <w:sz w:val="26"/>
          <w:szCs w:val="26"/>
        </w:rPr>
        <w:t xml:space="preserve">- данные учета посещаемости занятий кружка(ов), руководимого аттестуемым педагогом дополнительного образования в сравнении со средними показателями по учреждению </w:t>
      </w:r>
      <w:r w:rsidRPr="00E02D21">
        <w:rPr>
          <w:sz w:val="26"/>
          <w:szCs w:val="26"/>
        </w:rPr>
        <w:t xml:space="preserve">(для аттестации </w:t>
      </w:r>
      <w:r>
        <w:rPr>
          <w:sz w:val="26"/>
          <w:szCs w:val="26"/>
        </w:rPr>
        <w:t xml:space="preserve">педагогических работников учреждений дополнительного образования детей); </w:t>
      </w:r>
    </w:p>
    <w:p w:rsidR="00724B63" w:rsidRDefault="00724B63" w:rsidP="00724B63">
      <w:pPr>
        <w:numPr>
          <w:ilvl w:val="0"/>
          <w:numId w:val="4"/>
        </w:numPr>
        <w:tabs>
          <w:tab w:val="clear" w:pos="900"/>
          <w:tab w:val="num" w:pos="0"/>
        </w:tabs>
        <w:ind w:left="180" w:firstLine="360"/>
        <w:jc w:val="both"/>
        <w:rPr>
          <w:sz w:val="26"/>
          <w:szCs w:val="26"/>
        </w:rPr>
      </w:pPr>
      <w:r>
        <w:rPr>
          <w:sz w:val="26"/>
          <w:szCs w:val="26"/>
        </w:rPr>
        <w:t>- данные мониторинга качества профессионального образования (результаты профессиональной аттестации обучающихся, количество выпускников с повышенным профессиональным разрядом, мониторинг их трудоустройства или продолжения  профессионального образования на более высокой ступени и др.); сохранность учебного контингента  в учебных группах в сравнении со средними показателями в учреждении (для</w:t>
      </w:r>
      <w:r w:rsidRPr="00E02D21">
        <w:rPr>
          <w:sz w:val="26"/>
          <w:szCs w:val="26"/>
        </w:rPr>
        <w:t xml:space="preserve"> аттестации </w:t>
      </w:r>
      <w:r>
        <w:rPr>
          <w:sz w:val="26"/>
          <w:szCs w:val="26"/>
        </w:rPr>
        <w:t xml:space="preserve">педагогических работников учреждений начального и среднего профессионального образования). </w:t>
      </w:r>
    </w:p>
    <w:p w:rsidR="00724B63" w:rsidRDefault="00724B63" w:rsidP="00724B63">
      <w:pPr>
        <w:jc w:val="both"/>
        <w:rPr>
          <w:sz w:val="26"/>
          <w:szCs w:val="26"/>
        </w:rPr>
      </w:pPr>
    </w:p>
    <w:p w:rsidR="00724B63" w:rsidRDefault="00724B63" w:rsidP="00724B63">
      <w:pPr>
        <w:ind w:left="180"/>
        <w:jc w:val="both"/>
        <w:rPr>
          <w:sz w:val="26"/>
          <w:szCs w:val="26"/>
        </w:rPr>
      </w:pPr>
      <w:r>
        <w:rPr>
          <w:sz w:val="26"/>
          <w:szCs w:val="26"/>
        </w:rPr>
        <w:tab/>
        <w:t>4.7. В соответствии с требованиями Регламента, аттестуемые работники:</w:t>
      </w:r>
    </w:p>
    <w:p w:rsidR="00724B63" w:rsidRDefault="00724B63" w:rsidP="00724B63">
      <w:pPr>
        <w:ind w:left="180"/>
        <w:jc w:val="both"/>
        <w:rPr>
          <w:sz w:val="26"/>
          <w:szCs w:val="26"/>
        </w:rPr>
      </w:pPr>
      <w:r>
        <w:rPr>
          <w:sz w:val="26"/>
          <w:szCs w:val="26"/>
        </w:rPr>
        <w:t xml:space="preserve">    - заранее знакомят независимых аттестационных экспертов с расписанием уроков (учебных занятий), своевременно извещают об изменениях в расписании, </w:t>
      </w:r>
    </w:p>
    <w:p w:rsidR="00724B63" w:rsidRDefault="00724B63" w:rsidP="00724B63">
      <w:pPr>
        <w:ind w:left="180"/>
        <w:jc w:val="both"/>
        <w:rPr>
          <w:sz w:val="26"/>
          <w:szCs w:val="26"/>
        </w:rPr>
      </w:pPr>
      <w:r>
        <w:rPr>
          <w:sz w:val="26"/>
          <w:szCs w:val="26"/>
        </w:rPr>
        <w:t xml:space="preserve">   - обеспечивают  их присутствие  во время учебного процесса, </w:t>
      </w:r>
    </w:p>
    <w:p w:rsidR="00724B63" w:rsidRDefault="00724B63" w:rsidP="00724B63">
      <w:pPr>
        <w:ind w:left="180"/>
        <w:jc w:val="both"/>
        <w:rPr>
          <w:sz w:val="26"/>
          <w:szCs w:val="26"/>
        </w:rPr>
      </w:pPr>
      <w:r>
        <w:rPr>
          <w:sz w:val="26"/>
          <w:szCs w:val="26"/>
        </w:rPr>
        <w:t xml:space="preserve">   - предоставляют на анализ  учебную, рабочую документацию и иные материалы по запросу экспертов, например, краткий отчет о результатах работы и распространении собственного опыта  за предыдущие 5 лет;</w:t>
      </w:r>
    </w:p>
    <w:p w:rsidR="00724B63" w:rsidRDefault="00724B63" w:rsidP="00724B63">
      <w:pPr>
        <w:ind w:left="180"/>
        <w:jc w:val="both"/>
        <w:rPr>
          <w:sz w:val="26"/>
          <w:szCs w:val="26"/>
        </w:rPr>
      </w:pPr>
      <w:r>
        <w:rPr>
          <w:sz w:val="26"/>
          <w:szCs w:val="26"/>
        </w:rPr>
        <w:t xml:space="preserve">   - готовит аттестационный лист на себя (в 3 экз.), заполненный до пункта 8 (приложение № );</w:t>
      </w:r>
    </w:p>
    <w:p w:rsidR="00724B63" w:rsidRDefault="00724B63" w:rsidP="00724B63">
      <w:pPr>
        <w:ind w:left="180"/>
        <w:jc w:val="both"/>
        <w:rPr>
          <w:sz w:val="26"/>
          <w:szCs w:val="26"/>
        </w:rPr>
      </w:pPr>
      <w:r>
        <w:rPr>
          <w:sz w:val="26"/>
          <w:szCs w:val="26"/>
        </w:rPr>
        <w:t xml:space="preserve">   - заполняет лист самооценки по установленной форме  и передают его на анализ экспертам (лист самооценки может быть заполнен заранее до прихода экспертов).</w:t>
      </w:r>
    </w:p>
    <w:p w:rsidR="00724B63" w:rsidRPr="00C948E8" w:rsidRDefault="00724B63" w:rsidP="00724B63">
      <w:pPr>
        <w:ind w:left="180"/>
        <w:jc w:val="both"/>
        <w:rPr>
          <w:b/>
          <w:sz w:val="24"/>
          <w:szCs w:val="24"/>
        </w:rPr>
      </w:pPr>
      <w:r>
        <w:rPr>
          <w:sz w:val="26"/>
          <w:szCs w:val="26"/>
        </w:rPr>
        <w:t xml:space="preserve">    </w:t>
      </w:r>
      <w:r w:rsidRPr="00C948E8">
        <w:rPr>
          <w:b/>
          <w:sz w:val="24"/>
          <w:szCs w:val="24"/>
        </w:rPr>
        <w:t>Примечание:</w:t>
      </w:r>
    </w:p>
    <w:p w:rsidR="00724B63" w:rsidRPr="00494C28" w:rsidRDefault="00724B63" w:rsidP="00724B63">
      <w:pPr>
        <w:jc w:val="both"/>
        <w:rPr>
          <w:sz w:val="24"/>
          <w:szCs w:val="24"/>
        </w:rPr>
      </w:pPr>
      <w:r w:rsidRPr="00494C28">
        <w:rPr>
          <w:sz w:val="24"/>
          <w:szCs w:val="24"/>
        </w:rPr>
        <w:t xml:space="preserve">  </w:t>
      </w:r>
      <w:r>
        <w:rPr>
          <w:sz w:val="24"/>
          <w:szCs w:val="24"/>
        </w:rPr>
        <w:t xml:space="preserve">     </w:t>
      </w:r>
      <w:r w:rsidRPr="00494C28">
        <w:rPr>
          <w:sz w:val="24"/>
          <w:szCs w:val="24"/>
        </w:rPr>
        <w:t>Согласно методике  оценки  уровня квалификации педагогических работников под ред</w:t>
      </w:r>
      <w:r>
        <w:rPr>
          <w:sz w:val="24"/>
          <w:szCs w:val="24"/>
        </w:rPr>
        <w:t>. В.Д. Шадрикова, И.В. Кузнецовой</w:t>
      </w:r>
      <w:r w:rsidRPr="00494C28">
        <w:rPr>
          <w:sz w:val="24"/>
          <w:szCs w:val="24"/>
        </w:rPr>
        <w:t>, применяемой  при проведении аттестационной экспертизы  в 2011 году на основании письма МО и Н РФ 03-339,</w:t>
      </w:r>
      <w:r>
        <w:rPr>
          <w:sz w:val="24"/>
          <w:szCs w:val="24"/>
        </w:rPr>
        <w:t xml:space="preserve">   </w:t>
      </w:r>
      <w:r w:rsidRPr="00494C28">
        <w:rPr>
          <w:sz w:val="24"/>
          <w:szCs w:val="24"/>
        </w:rPr>
        <w:t>заполнение листа  самооценки является важным этапом подготовки</w:t>
      </w:r>
      <w:r>
        <w:rPr>
          <w:sz w:val="24"/>
          <w:szCs w:val="24"/>
        </w:rPr>
        <w:t xml:space="preserve"> работника </w:t>
      </w:r>
      <w:r w:rsidRPr="00494C28">
        <w:rPr>
          <w:sz w:val="24"/>
          <w:szCs w:val="24"/>
        </w:rPr>
        <w:t>к предстоящей экспертной оценке его деятельности, т. к. содержание листа самооценки  включает в себя основные критерии, по которым  оцениваются профессиональные компетенции педагогического работника.</w:t>
      </w:r>
    </w:p>
    <w:p w:rsidR="00724B63" w:rsidRPr="00494C28" w:rsidRDefault="00724B63" w:rsidP="00724B63">
      <w:pPr>
        <w:jc w:val="both"/>
        <w:rPr>
          <w:sz w:val="24"/>
          <w:szCs w:val="24"/>
        </w:rPr>
      </w:pPr>
      <w:r w:rsidRPr="00494C28">
        <w:rPr>
          <w:sz w:val="24"/>
          <w:szCs w:val="24"/>
        </w:rPr>
        <w:t xml:space="preserve">      Форма листа самооценки  опубликована на сайте  Министерства (</w:t>
      </w:r>
      <w:r w:rsidRPr="00494C28">
        <w:rPr>
          <w:sz w:val="24"/>
          <w:szCs w:val="24"/>
          <w:lang w:val="en-US"/>
        </w:rPr>
        <w:t>mon</w:t>
      </w:r>
      <w:r w:rsidRPr="00494C28">
        <w:rPr>
          <w:sz w:val="24"/>
          <w:szCs w:val="24"/>
        </w:rPr>
        <w:t>.</w:t>
      </w:r>
      <w:r w:rsidRPr="00494C28">
        <w:rPr>
          <w:sz w:val="24"/>
          <w:szCs w:val="24"/>
          <w:lang w:val="en-US"/>
        </w:rPr>
        <w:t>tatar</w:t>
      </w:r>
      <w:r w:rsidRPr="00494C28">
        <w:rPr>
          <w:sz w:val="24"/>
          <w:szCs w:val="24"/>
        </w:rPr>
        <w:t>.</w:t>
      </w:r>
      <w:r w:rsidRPr="00494C28">
        <w:rPr>
          <w:sz w:val="24"/>
          <w:szCs w:val="24"/>
          <w:lang w:val="en-US"/>
        </w:rPr>
        <w:t>ru</w:t>
      </w:r>
      <w:r w:rsidRPr="00494C28">
        <w:rPr>
          <w:sz w:val="24"/>
          <w:szCs w:val="24"/>
        </w:rPr>
        <w:t>)  в разделе «Педагогическая аттестация» / Как пройти аттестацию.</w:t>
      </w:r>
    </w:p>
    <w:p w:rsidR="00724B63" w:rsidRPr="00E02D21" w:rsidRDefault="00724B63" w:rsidP="00724B63">
      <w:pPr>
        <w:jc w:val="both"/>
        <w:rPr>
          <w:sz w:val="26"/>
          <w:szCs w:val="26"/>
        </w:rPr>
      </w:pPr>
      <w:r>
        <w:rPr>
          <w:sz w:val="26"/>
          <w:szCs w:val="26"/>
        </w:rPr>
        <w:tab/>
        <w:t>Невыполнение аттестуемым работником требований аттестационных экспертов, предусмотренных Регламентом, является основанием для прекращения профессиональной  экспертизы с последующим принятием аттестационной комиссией  отрицательного  решения.</w:t>
      </w:r>
    </w:p>
    <w:p w:rsidR="00724B63" w:rsidRDefault="00724B63" w:rsidP="00724B63">
      <w:pPr>
        <w:jc w:val="both"/>
        <w:rPr>
          <w:sz w:val="26"/>
          <w:szCs w:val="26"/>
        </w:rPr>
      </w:pPr>
      <w:r>
        <w:rPr>
          <w:sz w:val="26"/>
          <w:szCs w:val="26"/>
        </w:rPr>
        <w:t xml:space="preserve">       4.8. В соответствии с пунктами 4.1, 4.2 приложения № 2 к Отраслевому соглашению, независимые эксперты не направляются к педагогическим работникам, повторно аттестующимся  на  первую  или высшую квалификационную категорию, при наличии у них:</w:t>
      </w:r>
    </w:p>
    <w:p w:rsidR="00724B63" w:rsidRDefault="00724B63" w:rsidP="00724B63">
      <w:pPr>
        <w:jc w:val="both"/>
        <w:rPr>
          <w:sz w:val="26"/>
          <w:szCs w:val="26"/>
        </w:rPr>
      </w:pPr>
      <w:r>
        <w:rPr>
          <w:sz w:val="26"/>
          <w:szCs w:val="26"/>
        </w:rPr>
        <w:t>- государственных наград, почетных званий по профилю педагогической деятельности, независимо от года награждения (присвоения почетного звания);</w:t>
      </w:r>
    </w:p>
    <w:p w:rsidR="00724B63" w:rsidRDefault="00724B63" w:rsidP="00724B63">
      <w:pPr>
        <w:jc w:val="both"/>
        <w:rPr>
          <w:sz w:val="26"/>
          <w:szCs w:val="26"/>
        </w:rPr>
      </w:pPr>
      <w:r>
        <w:rPr>
          <w:sz w:val="26"/>
          <w:szCs w:val="26"/>
        </w:rPr>
        <w:t>- дипломов (свидетельств, Почетных грамот, иных удостоверяющих документов) победителей, лауреатов, призеров (1-</w:t>
      </w:r>
      <w:r>
        <w:rPr>
          <w:sz w:val="26"/>
          <w:szCs w:val="26"/>
          <w:lang w:val="en-US"/>
        </w:rPr>
        <w:t>III</w:t>
      </w:r>
      <w:r w:rsidRPr="003C484A">
        <w:rPr>
          <w:sz w:val="26"/>
          <w:szCs w:val="26"/>
        </w:rPr>
        <w:t xml:space="preserve"> </w:t>
      </w:r>
      <w:r>
        <w:rPr>
          <w:sz w:val="26"/>
          <w:szCs w:val="26"/>
        </w:rPr>
        <w:t xml:space="preserve"> места) профессиональных конкурсов по </w:t>
      </w:r>
      <w:r>
        <w:rPr>
          <w:sz w:val="26"/>
          <w:szCs w:val="26"/>
        </w:rPr>
        <w:lastRenderedPageBreak/>
        <w:t>профилю образовательной деятельности («Учитель года», «Воспитатель года» и др.), включая конкурс в рамках реализации приоритетного национального проекта «Образование», независимо от года его проведения.</w:t>
      </w:r>
    </w:p>
    <w:p w:rsidR="00724B63" w:rsidRDefault="00724B63" w:rsidP="00724B63">
      <w:pPr>
        <w:jc w:val="both"/>
        <w:rPr>
          <w:sz w:val="26"/>
          <w:szCs w:val="26"/>
        </w:rPr>
      </w:pPr>
      <w:r>
        <w:rPr>
          <w:sz w:val="26"/>
          <w:szCs w:val="26"/>
        </w:rPr>
        <w:t>- при подготовке педагогическими работниками обучающихся, воспитанников - победителей и призеров (1-</w:t>
      </w:r>
      <w:r>
        <w:rPr>
          <w:sz w:val="26"/>
          <w:szCs w:val="26"/>
          <w:lang w:val="en-US"/>
        </w:rPr>
        <w:t>III</w:t>
      </w:r>
      <w:r w:rsidRPr="003C484A">
        <w:rPr>
          <w:sz w:val="26"/>
          <w:szCs w:val="26"/>
        </w:rPr>
        <w:t xml:space="preserve"> </w:t>
      </w:r>
      <w:r>
        <w:rPr>
          <w:sz w:val="26"/>
          <w:szCs w:val="26"/>
        </w:rPr>
        <w:t xml:space="preserve"> места) международных, всероссийских, республиканских предметных олимпиад, конкурсов, смотров, соревнований, проходивших в течение  пяти лет перед аттестацией работника.</w:t>
      </w:r>
    </w:p>
    <w:p w:rsidR="00724B63" w:rsidRDefault="00724B63" w:rsidP="00724B63">
      <w:pPr>
        <w:jc w:val="both"/>
        <w:rPr>
          <w:sz w:val="26"/>
          <w:szCs w:val="26"/>
        </w:rPr>
      </w:pPr>
      <w:r>
        <w:rPr>
          <w:sz w:val="26"/>
          <w:szCs w:val="26"/>
        </w:rPr>
        <w:t xml:space="preserve">      Упрощенные формы экспертной оценки  (без привлечения независимых экспертов) могут применяться к следующим категориям работников, повторно аттестующимся на первую квалификационную категорию:</w:t>
      </w:r>
    </w:p>
    <w:p w:rsidR="00724B63" w:rsidRDefault="00724B63" w:rsidP="00724B63">
      <w:pPr>
        <w:jc w:val="both"/>
        <w:rPr>
          <w:sz w:val="26"/>
          <w:szCs w:val="26"/>
        </w:rPr>
      </w:pPr>
      <w:r>
        <w:rPr>
          <w:sz w:val="26"/>
          <w:szCs w:val="26"/>
        </w:rPr>
        <w:t xml:space="preserve">  - педагогические работники, награжденные ведомственными нагрудными знаками, Почетными грамотами Министерства образования и науки Российской Федерации («Отличник народного просвещения», «Почетный работник общего образования» и др., нагрудными знаками, Почетными грамотами Министерства образования и науки Республики Татарстан («За заслуги в образовании»), независимо от года присвоения;</w:t>
      </w:r>
    </w:p>
    <w:p w:rsidR="00724B63" w:rsidRPr="00E417F4" w:rsidRDefault="00724B63" w:rsidP="00724B63">
      <w:pPr>
        <w:pStyle w:val="31"/>
        <w:ind w:firstLine="567"/>
        <w:rPr>
          <w:b w:val="0"/>
          <w:szCs w:val="28"/>
        </w:rPr>
      </w:pPr>
      <w:r w:rsidRPr="00E417F4">
        <w:rPr>
          <w:b w:val="0"/>
          <w:szCs w:val="28"/>
        </w:rPr>
        <w:t>- победители и призеры (1-3 место) муниципального этапа республиканских профессиональных конкурсов, соответствующих профилю деятельности  аттестуемого работника («Учитель года», «Воспитатель года», др.), независимо от года проведения конкурса;</w:t>
      </w:r>
    </w:p>
    <w:p w:rsidR="00724B63" w:rsidRPr="00E417F4" w:rsidRDefault="00724B63" w:rsidP="00724B63">
      <w:pPr>
        <w:pStyle w:val="31"/>
        <w:ind w:firstLine="567"/>
        <w:rPr>
          <w:b w:val="0"/>
          <w:sz w:val="27"/>
          <w:szCs w:val="27"/>
        </w:rPr>
      </w:pPr>
      <w:r w:rsidRPr="00E417F4">
        <w:rPr>
          <w:b w:val="0"/>
          <w:szCs w:val="28"/>
        </w:rPr>
        <w:t>- педагогические работники, подготовившие воспитанников-победителей и призеров (1-3 места) муниципального этапа предметных олимпиад, конкурсов, смотров, соревнований, проходивших в течение  5 лет перед аттестацией работника</w:t>
      </w:r>
      <w:r w:rsidRPr="00E417F4">
        <w:rPr>
          <w:b w:val="0"/>
          <w:sz w:val="27"/>
          <w:szCs w:val="27"/>
        </w:rPr>
        <w:t>.</w:t>
      </w:r>
    </w:p>
    <w:p w:rsidR="00724B63" w:rsidRPr="00763049" w:rsidRDefault="00724B63" w:rsidP="00724B63">
      <w:pPr>
        <w:jc w:val="both"/>
        <w:rPr>
          <w:b/>
          <w:sz w:val="40"/>
          <w:szCs w:val="40"/>
        </w:rPr>
      </w:pPr>
      <w:r>
        <w:rPr>
          <w:sz w:val="26"/>
          <w:szCs w:val="26"/>
        </w:rPr>
        <w:t xml:space="preserve">     </w:t>
      </w:r>
      <w:r w:rsidRPr="00763049">
        <w:rPr>
          <w:b/>
          <w:sz w:val="40"/>
          <w:szCs w:val="40"/>
        </w:rPr>
        <w:t>Экспертное заключение на указанных аттестуемых работников готовится и  подписывается  руководителем учреждения и его  заместителем, курирующим деятельность (образовательную область) аттестуемого работника.</w:t>
      </w:r>
    </w:p>
    <w:p w:rsidR="00724B63" w:rsidRDefault="00724B63" w:rsidP="00724B63">
      <w:pPr>
        <w:jc w:val="both"/>
        <w:rPr>
          <w:sz w:val="26"/>
          <w:szCs w:val="26"/>
        </w:rPr>
      </w:pPr>
      <w:r>
        <w:rPr>
          <w:sz w:val="26"/>
          <w:szCs w:val="26"/>
        </w:rPr>
        <w:t xml:space="preserve">     4.9. К руководящим работникам образовательных учреждений (директорам, заведующим, начальникам и их заместителям), заявившимся на аттестацию  для получения   квалификационной категории по педагогической должности, независимые эксперты направляются в обязательном порядке.</w:t>
      </w:r>
    </w:p>
    <w:p w:rsidR="00724B63" w:rsidRDefault="00724B63" w:rsidP="00724B63">
      <w:pPr>
        <w:jc w:val="both"/>
        <w:rPr>
          <w:sz w:val="26"/>
          <w:szCs w:val="26"/>
        </w:rPr>
      </w:pPr>
      <w:r>
        <w:rPr>
          <w:sz w:val="26"/>
          <w:szCs w:val="26"/>
        </w:rPr>
        <w:t xml:space="preserve">     4.10. Согласно Регламенту, по итогам экспертной оценки профессиональных результатов аттестуемого работника составляется экспертное заключение.  К экспертному заключению прилагаются  сведения  о распространении опыта аттестуемого работника по повышению качества обучения и воспитания.</w:t>
      </w:r>
    </w:p>
    <w:p w:rsidR="00724B63" w:rsidRPr="005739BA" w:rsidRDefault="00724B63" w:rsidP="00724B63">
      <w:pPr>
        <w:jc w:val="both"/>
        <w:rPr>
          <w:b/>
          <w:sz w:val="24"/>
          <w:szCs w:val="24"/>
        </w:rPr>
      </w:pPr>
      <w:r>
        <w:rPr>
          <w:sz w:val="26"/>
          <w:szCs w:val="26"/>
        </w:rPr>
        <w:t xml:space="preserve">     </w:t>
      </w:r>
      <w:r w:rsidRPr="005739BA">
        <w:rPr>
          <w:b/>
          <w:sz w:val="24"/>
          <w:szCs w:val="24"/>
        </w:rPr>
        <w:t>Примечание:</w:t>
      </w:r>
    </w:p>
    <w:p w:rsidR="00724B63" w:rsidRDefault="00724B63" w:rsidP="00724B63">
      <w:pPr>
        <w:jc w:val="both"/>
        <w:rPr>
          <w:sz w:val="24"/>
          <w:szCs w:val="24"/>
        </w:rPr>
      </w:pPr>
      <w:r>
        <w:rPr>
          <w:sz w:val="24"/>
          <w:szCs w:val="24"/>
        </w:rPr>
        <w:t xml:space="preserve">      Формы экспертных заключений  и образец заполнения  приложения к экспертному </w:t>
      </w:r>
      <w:r w:rsidRPr="00B97A4B">
        <w:rPr>
          <w:sz w:val="24"/>
          <w:szCs w:val="24"/>
        </w:rPr>
        <w:t xml:space="preserve">заключению </w:t>
      </w:r>
      <w:r>
        <w:rPr>
          <w:sz w:val="24"/>
          <w:szCs w:val="24"/>
        </w:rPr>
        <w:t xml:space="preserve">«Сведения </w:t>
      </w:r>
      <w:r w:rsidRPr="00B97A4B">
        <w:rPr>
          <w:sz w:val="24"/>
          <w:szCs w:val="24"/>
        </w:rPr>
        <w:t>о распространении опыта аттестуемого работника по повышению качества обучения и воспитания</w:t>
      </w:r>
      <w:r>
        <w:rPr>
          <w:sz w:val="24"/>
          <w:szCs w:val="24"/>
        </w:rPr>
        <w:t>» размещены на сайте  Министерства (</w:t>
      </w:r>
      <w:r>
        <w:rPr>
          <w:sz w:val="24"/>
          <w:szCs w:val="24"/>
          <w:lang w:val="en-US"/>
        </w:rPr>
        <w:t>mon</w:t>
      </w:r>
      <w:r w:rsidRPr="00E417F4">
        <w:rPr>
          <w:sz w:val="24"/>
          <w:szCs w:val="24"/>
        </w:rPr>
        <w:t>.</w:t>
      </w:r>
      <w:r>
        <w:rPr>
          <w:sz w:val="24"/>
          <w:szCs w:val="24"/>
          <w:lang w:val="en-US"/>
        </w:rPr>
        <w:t>tatar</w:t>
      </w:r>
      <w:r w:rsidRPr="00E417F4">
        <w:rPr>
          <w:sz w:val="24"/>
          <w:szCs w:val="24"/>
        </w:rPr>
        <w:t>.</w:t>
      </w:r>
      <w:r>
        <w:rPr>
          <w:sz w:val="24"/>
          <w:szCs w:val="24"/>
          <w:lang w:val="en-US"/>
        </w:rPr>
        <w:t>ru</w:t>
      </w:r>
      <w:r w:rsidRPr="00E417F4">
        <w:rPr>
          <w:sz w:val="24"/>
          <w:szCs w:val="24"/>
        </w:rPr>
        <w:t xml:space="preserve">) </w:t>
      </w:r>
      <w:r>
        <w:rPr>
          <w:sz w:val="24"/>
          <w:szCs w:val="24"/>
        </w:rPr>
        <w:t xml:space="preserve"> в разделе «Педагогическая аттестация» / «Образцы аттестационных документов».</w:t>
      </w:r>
    </w:p>
    <w:p w:rsidR="00724B63" w:rsidRDefault="00724B63" w:rsidP="00724B63">
      <w:pPr>
        <w:jc w:val="both"/>
        <w:rPr>
          <w:sz w:val="24"/>
          <w:szCs w:val="24"/>
        </w:rPr>
      </w:pPr>
    </w:p>
    <w:p w:rsidR="00724B63" w:rsidRDefault="00724B63" w:rsidP="00724B63">
      <w:pPr>
        <w:jc w:val="both"/>
        <w:rPr>
          <w:sz w:val="26"/>
          <w:szCs w:val="26"/>
        </w:rPr>
      </w:pPr>
      <w:r>
        <w:rPr>
          <w:sz w:val="24"/>
          <w:szCs w:val="24"/>
        </w:rPr>
        <w:t xml:space="preserve">     </w:t>
      </w:r>
      <w:r>
        <w:rPr>
          <w:sz w:val="26"/>
          <w:szCs w:val="26"/>
        </w:rPr>
        <w:t xml:space="preserve">   4.11. На аттестуемых библиотекарей, методистов информационно-методических (методических) центров, тренеров-преподавателей (старших тренеров-преподавателей оформляется полное, аргументированное представление за подписью руководителя  </w:t>
      </w:r>
      <w:r>
        <w:rPr>
          <w:sz w:val="26"/>
          <w:szCs w:val="26"/>
        </w:rPr>
        <w:lastRenderedPageBreak/>
        <w:t>учреждения на основе отчета работника о результатах своей деятельности за предыдущие 5 лет.</w:t>
      </w:r>
    </w:p>
    <w:p w:rsidR="00724B63" w:rsidRDefault="00724B63" w:rsidP="00724B63">
      <w:pPr>
        <w:pStyle w:val="31"/>
        <w:rPr>
          <w:b w:val="0"/>
          <w:sz w:val="26"/>
          <w:szCs w:val="26"/>
        </w:rPr>
      </w:pPr>
      <w:r>
        <w:rPr>
          <w:sz w:val="26"/>
          <w:szCs w:val="26"/>
        </w:rPr>
        <w:t xml:space="preserve">     </w:t>
      </w:r>
      <w:r w:rsidRPr="0052785F">
        <w:rPr>
          <w:b w:val="0"/>
          <w:sz w:val="26"/>
          <w:szCs w:val="26"/>
        </w:rPr>
        <w:t>В дополн</w:t>
      </w:r>
      <w:r>
        <w:rPr>
          <w:b w:val="0"/>
          <w:sz w:val="26"/>
          <w:szCs w:val="26"/>
        </w:rPr>
        <w:t xml:space="preserve">ение к вышеуказанным документам </w:t>
      </w:r>
      <w:r w:rsidRPr="0052785F">
        <w:rPr>
          <w:b w:val="0"/>
          <w:sz w:val="26"/>
          <w:szCs w:val="26"/>
        </w:rPr>
        <w:t xml:space="preserve"> </w:t>
      </w:r>
      <w:r>
        <w:rPr>
          <w:b w:val="0"/>
          <w:sz w:val="26"/>
          <w:szCs w:val="26"/>
        </w:rPr>
        <w:t>оформляется отзыв, подтверждающий заявленные аттестуемым работником достижения:</w:t>
      </w:r>
    </w:p>
    <w:p w:rsidR="00724B63" w:rsidRDefault="00724B63" w:rsidP="00724B63">
      <w:pPr>
        <w:pStyle w:val="31"/>
        <w:rPr>
          <w:b w:val="0"/>
          <w:sz w:val="26"/>
          <w:szCs w:val="26"/>
        </w:rPr>
      </w:pPr>
      <w:r>
        <w:rPr>
          <w:b w:val="0"/>
          <w:sz w:val="26"/>
          <w:szCs w:val="26"/>
        </w:rPr>
        <w:t xml:space="preserve">   - </w:t>
      </w:r>
      <w:r w:rsidRPr="0052785F">
        <w:rPr>
          <w:b w:val="0"/>
          <w:sz w:val="26"/>
          <w:szCs w:val="26"/>
        </w:rPr>
        <w:t>на методистов информационно-методических (методических) центров</w:t>
      </w:r>
      <w:r>
        <w:rPr>
          <w:b w:val="0"/>
          <w:sz w:val="26"/>
          <w:szCs w:val="26"/>
        </w:rPr>
        <w:t xml:space="preserve"> - за подписью руководителя  ГУ «Р</w:t>
      </w:r>
      <w:r w:rsidRPr="0052785F">
        <w:rPr>
          <w:b w:val="0"/>
          <w:sz w:val="26"/>
          <w:szCs w:val="26"/>
        </w:rPr>
        <w:t>еспубликанский информационно-методический центр»</w:t>
      </w:r>
      <w:r>
        <w:rPr>
          <w:b w:val="0"/>
          <w:sz w:val="26"/>
          <w:szCs w:val="26"/>
        </w:rPr>
        <w:t xml:space="preserve"> Министерства образования и науки Республики Татарстан (адрес: г. Казань, ул. Социалистическая, д. 5, тел.(843) 533-03-90)</w:t>
      </w:r>
    </w:p>
    <w:p w:rsidR="00724B63" w:rsidRDefault="00724B63" w:rsidP="00724B63">
      <w:pPr>
        <w:pStyle w:val="31"/>
        <w:rPr>
          <w:b w:val="0"/>
          <w:sz w:val="26"/>
          <w:szCs w:val="26"/>
        </w:rPr>
      </w:pPr>
      <w:r w:rsidRPr="0052785F">
        <w:rPr>
          <w:b w:val="0"/>
          <w:sz w:val="26"/>
          <w:szCs w:val="26"/>
        </w:rPr>
        <w:t xml:space="preserve"> </w:t>
      </w:r>
      <w:r>
        <w:rPr>
          <w:b w:val="0"/>
          <w:sz w:val="26"/>
          <w:szCs w:val="26"/>
        </w:rPr>
        <w:t xml:space="preserve">  - н</w:t>
      </w:r>
      <w:r w:rsidRPr="0052785F">
        <w:rPr>
          <w:b w:val="0"/>
          <w:sz w:val="26"/>
          <w:szCs w:val="26"/>
        </w:rPr>
        <w:t>а тренеро</w:t>
      </w:r>
      <w:r>
        <w:rPr>
          <w:b w:val="0"/>
          <w:sz w:val="26"/>
          <w:szCs w:val="26"/>
        </w:rPr>
        <w:t>в</w:t>
      </w:r>
      <w:r w:rsidRPr="0052785F">
        <w:rPr>
          <w:b w:val="0"/>
          <w:sz w:val="26"/>
          <w:szCs w:val="26"/>
        </w:rPr>
        <w:t>-преподавателей (старших тренеров-преподавателей)</w:t>
      </w:r>
      <w:r>
        <w:rPr>
          <w:b w:val="0"/>
          <w:sz w:val="26"/>
          <w:szCs w:val="26"/>
        </w:rPr>
        <w:t xml:space="preserve"> – за подписью  руководителя  Республиканского ц</w:t>
      </w:r>
      <w:r w:rsidRPr="00E02D21">
        <w:rPr>
          <w:b w:val="0"/>
          <w:sz w:val="26"/>
          <w:szCs w:val="26"/>
        </w:rPr>
        <w:t>ентра физической культуры и юношеского спорта Министерства по делам моло</w:t>
      </w:r>
      <w:r>
        <w:rPr>
          <w:b w:val="0"/>
          <w:sz w:val="26"/>
          <w:szCs w:val="26"/>
        </w:rPr>
        <w:t xml:space="preserve">дежи, </w:t>
      </w:r>
      <w:r w:rsidRPr="00E02D21">
        <w:rPr>
          <w:b w:val="0"/>
          <w:sz w:val="26"/>
          <w:szCs w:val="26"/>
        </w:rPr>
        <w:t>спорта и туризма Республики Татарстан</w:t>
      </w:r>
      <w:r>
        <w:rPr>
          <w:b w:val="0"/>
          <w:sz w:val="26"/>
          <w:szCs w:val="26"/>
        </w:rPr>
        <w:t xml:space="preserve"> (</w:t>
      </w:r>
      <w:r w:rsidRPr="00E02D21">
        <w:rPr>
          <w:b w:val="0"/>
          <w:sz w:val="26"/>
          <w:szCs w:val="26"/>
        </w:rPr>
        <w:t xml:space="preserve">Адрес Центра:   </w:t>
      </w:r>
      <w:smartTag w:uri="urn:schemas-microsoft-com:office:smarttags" w:element="metricconverter">
        <w:smartTagPr>
          <w:attr w:name="ProductID" w:val="420025, г"/>
        </w:smartTagPr>
        <w:r w:rsidRPr="00E02D21">
          <w:rPr>
            <w:b w:val="0"/>
            <w:sz w:val="26"/>
            <w:szCs w:val="26"/>
          </w:rPr>
          <w:t>420025, г</w:t>
        </w:r>
      </w:smartTag>
      <w:r w:rsidRPr="00E02D21">
        <w:rPr>
          <w:b w:val="0"/>
          <w:sz w:val="26"/>
          <w:szCs w:val="26"/>
        </w:rPr>
        <w:t>.</w:t>
      </w:r>
      <w:r>
        <w:rPr>
          <w:b w:val="0"/>
          <w:sz w:val="26"/>
          <w:szCs w:val="26"/>
        </w:rPr>
        <w:t xml:space="preserve"> </w:t>
      </w:r>
      <w:r w:rsidRPr="00E02D21">
        <w:rPr>
          <w:b w:val="0"/>
          <w:sz w:val="26"/>
          <w:szCs w:val="26"/>
        </w:rPr>
        <w:t xml:space="preserve">Казань, ул. Н. Ершова, д. </w:t>
      </w:r>
      <w:r>
        <w:rPr>
          <w:b w:val="0"/>
          <w:sz w:val="26"/>
          <w:szCs w:val="26"/>
        </w:rPr>
        <w:t xml:space="preserve">7, тел.(843) 2-38-19-78) </w:t>
      </w:r>
    </w:p>
    <w:p w:rsidR="00724B63" w:rsidRDefault="00724B63" w:rsidP="00724B63">
      <w:pPr>
        <w:jc w:val="both"/>
        <w:rPr>
          <w:sz w:val="26"/>
          <w:szCs w:val="26"/>
        </w:rPr>
      </w:pPr>
      <w:r>
        <w:rPr>
          <w:sz w:val="26"/>
          <w:szCs w:val="26"/>
        </w:rPr>
        <w:t xml:space="preserve">     Поскольку экспертная оценка (подтверждение)  профессиональных результатов методистов ИМЦ и тренеров-преподавателей (старших тренеров-преподавателей) осуществляется на основе отзывов соответствующих республиканских центров, иные формы экспертизы, включая профессиональное тестирование, для вышеуказанных категорий работников не проводятся.</w:t>
      </w:r>
    </w:p>
    <w:p w:rsidR="00724B63" w:rsidRDefault="00724B63" w:rsidP="00724B63">
      <w:pPr>
        <w:jc w:val="both"/>
        <w:rPr>
          <w:sz w:val="26"/>
          <w:szCs w:val="26"/>
        </w:rPr>
      </w:pPr>
    </w:p>
    <w:p w:rsidR="00724B63" w:rsidRDefault="00724B63" w:rsidP="00724B63">
      <w:pPr>
        <w:jc w:val="both"/>
        <w:rPr>
          <w:sz w:val="26"/>
          <w:szCs w:val="26"/>
        </w:rPr>
      </w:pPr>
      <w:r>
        <w:rPr>
          <w:sz w:val="26"/>
          <w:szCs w:val="26"/>
        </w:rPr>
        <w:t xml:space="preserve">       4.12.  Подкомиссия по соответствующему муниципальному образованию, рассмотрев экспертные заключения (в отдельных вышеуказанных случаях - представления), готовит предложения по установленной форме Министерства о соответствии или несоответствии аттестуемых работников требованиям заявленной квалификационной категории и представляет их в аттестационную комиссию Министерства в течение 10 дней после завершения экспертизы (приложение № 4).</w:t>
      </w:r>
    </w:p>
    <w:p w:rsidR="00724B63" w:rsidRDefault="00724B63" w:rsidP="00724B63">
      <w:pPr>
        <w:jc w:val="both"/>
        <w:rPr>
          <w:sz w:val="26"/>
          <w:szCs w:val="26"/>
        </w:rPr>
      </w:pPr>
      <w:r>
        <w:rPr>
          <w:sz w:val="26"/>
          <w:szCs w:val="26"/>
        </w:rPr>
        <w:t xml:space="preserve">       4.13. Аттестационная комиссия Министерства принимает решения  о соответствии или несоответствии каждого аттестуемого работника заявлений квалификационной категории с учетом  экспертных заключений и предложений подкомиссии.</w:t>
      </w:r>
    </w:p>
    <w:p w:rsidR="00724B63" w:rsidRDefault="00724B63" w:rsidP="00724B63">
      <w:pPr>
        <w:jc w:val="both"/>
        <w:rPr>
          <w:sz w:val="26"/>
          <w:szCs w:val="26"/>
        </w:rPr>
      </w:pPr>
      <w:r>
        <w:rPr>
          <w:sz w:val="26"/>
          <w:szCs w:val="26"/>
        </w:rPr>
        <w:t xml:space="preserve">       Решение комиссии утверждается распорядительным актом Министерства (приказом), который публикуется на сайте в течение двух дней после подписания  документа.</w:t>
      </w:r>
    </w:p>
    <w:p w:rsidR="00724B63" w:rsidRDefault="00724B63" w:rsidP="00724B63">
      <w:pPr>
        <w:jc w:val="both"/>
        <w:rPr>
          <w:sz w:val="26"/>
          <w:szCs w:val="26"/>
        </w:rPr>
      </w:pPr>
      <w:r>
        <w:rPr>
          <w:sz w:val="26"/>
          <w:szCs w:val="26"/>
        </w:rPr>
        <w:t xml:space="preserve">       Выдача работодателям работников их аттестационных листов и распорядительных актов (приказов) Министерства осуществляется  через секретарей подкомиссий  в  месячный срок  со дня принятия положительного решения аттестационной комиссией.</w:t>
      </w:r>
    </w:p>
    <w:p w:rsidR="00724B63" w:rsidRDefault="00724B63" w:rsidP="00724B63">
      <w:pPr>
        <w:jc w:val="both"/>
        <w:rPr>
          <w:sz w:val="26"/>
          <w:szCs w:val="26"/>
        </w:rPr>
      </w:pPr>
    </w:p>
    <w:p w:rsidR="00724B63" w:rsidRDefault="00724B63" w:rsidP="00724B63">
      <w:pPr>
        <w:jc w:val="both"/>
        <w:rPr>
          <w:sz w:val="26"/>
          <w:szCs w:val="26"/>
        </w:rPr>
      </w:pPr>
      <w:r>
        <w:rPr>
          <w:sz w:val="26"/>
          <w:szCs w:val="26"/>
        </w:rPr>
        <w:t xml:space="preserve">       4.14. Обязательным этапом перед подачей заявления на аттестацию для установления соответствия уровня квалификации требованиям квалификационной категории (первой или высшей) является профессиональное тестирование.</w:t>
      </w:r>
    </w:p>
    <w:p w:rsidR="00724B63" w:rsidRDefault="00724B63" w:rsidP="00724B63">
      <w:pPr>
        <w:jc w:val="both"/>
        <w:rPr>
          <w:sz w:val="26"/>
          <w:szCs w:val="26"/>
        </w:rPr>
      </w:pPr>
      <w:r>
        <w:rPr>
          <w:sz w:val="26"/>
          <w:szCs w:val="26"/>
        </w:rPr>
        <w:t xml:space="preserve">     Работник, планирующий аттестацию, проходит  профессиональное тестирование в любой срок  перед подачей заявления в аттестационную комиссию, но не позднее трех месяцев до истечения  срока действия имеющейся у него квалификационной категории.</w:t>
      </w:r>
    </w:p>
    <w:p w:rsidR="00724B63" w:rsidRPr="005739BA" w:rsidRDefault="00724B63" w:rsidP="00724B63">
      <w:pPr>
        <w:jc w:val="both"/>
        <w:rPr>
          <w:b/>
          <w:sz w:val="24"/>
          <w:szCs w:val="24"/>
        </w:rPr>
      </w:pPr>
      <w:r>
        <w:rPr>
          <w:sz w:val="26"/>
          <w:szCs w:val="26"/>
        </w:rPr>
        <w:t xml:space="preserve">       </w:t>
      </w:r>
      <w:r w:rsidRPr="005739BA">
        <w:rPr>
          <w:b/>
          <w:sz w:val="24"/>
          <w:szCs w:val="24"/>
        </w:rPr>
        <w:t>Примечание:</w:t>
      </w:r>
    </w:p>
    <w:p w:rsidR="00724B63" w:rsidRPr="00E65000" w:rsidRDefault="00724B63" w:rsidP="00724B63">
      <w:pPr>
        <w:jc w:val="both"/>
        <w:rPr>
          <w:sz w:val="24"/>
          <w:szCs w:val="24"/>
        </w:rPr>
      </w:pPr>
      <w:r w:rsidRPr="00E65000">
        <w:rPr>
          <w:sz w:val="24"/>
          <w:szCs w:val="24"/>
        </w:rPr>
        <w:t xml:space="preserve">       1. Профессиональное тестирование производится по предварительной записи  работника</w:t>
      </w:r>
      <w:r>
        <w:rPr>
          <w:sz w:val="24"/>
          <w:szCs w:val="24"/>
        </w:rPr>
        <w:t xml:space="preserve"> </w:t>
      </w:r>
      <w:r w:rsidRPr="00E65000">
        <w:rPr>
          <w:sz w:val="24"/>
          <w:szCs w:val="24"/>
        </w:rPr>
        <w:t>не позднее,</w:t>
      </w:r>
      <w:r>
        <w:rPr>
          <w:sz w:val="24"/>
          <w:szCs w:val="24"/>
        </w:rPr>
        <w:t xml:space="preserve"> </w:t>
      </w:r>
      <w:r w:rsidRPr="00E65000">
        <w:rPr>
          <w:sz w:val="24"/>
          <w:szCs w:val="24"/>
        </w:rPr>
        <w:t>чем за неделю  до начала  процедуры в учреждении, обеспечивающем техническое сопровождение компьютерной программы согласно графику.</w:t>
      </w:r>
    </w:p>
    <w:p w:rsidR="00724B63" w:rsidRPr="00E65000" w:rsidRDefault="00724B63" w:rsidP="00724B63">
      <w:pPr>
        <w:jc w:val="both"/>
        <w:rPr>
          <w:sz w:val="24"/>
          <w:szCs w:val="24"/>
        </w:rPr>
      </w:pPr>
      <w:r w:rsidRPr="00E65000">
        <w:rPr>
          <w:sz w:val="24"/>
          <w:szCs w:val="24"/>
        </w:rPr>
        <w:t xml:space="preserve">      2. Режим работы и контактные телефоны учреждений, на базе которых проводится профессиональное тестирование, указаны в приложении № 1 к настоящему приказу. </w:t>
      </w:r>
    </w:p>
    <w:p w:rsidR="00724B63" w:rsidRDefault="00724B63" w:rsidP="00724B63">
      <w:pPr>
        <w:jc w:val="both"/>
        <w:rPr>
          <w:sz w:val="26"/>
          <w:szCs w:val="26"/>
        </w:rPr>
      </w:pPr>
      <w:r>
        <w:rPr>
          <w:sz w:val="26"/>
          <w:szCs w:val="26"/>
        </w:rPr>
        <w:t xml:space="preserve">     </w:t>
      </w:r>
    </w:p>
    <w:p w:rsidR="00724B63" w:rsidRDefault="00724B63" w:rsidP="00724B63">
      <w:pPr>
        <w:jc w:val="both"/>
        <w:rPr>
          <w:sz w:val="26"/>
          <w:szCs w:val="26"/>
        </w:rPr>
      </w:pPr>
      <w:r>
        <w:rPr>
          <w:sz w:val="26"/>
          <w:szCs w:val="26"/>
        </w:rPr>
        <w:t xml:space="preserve"> 4.15</w:t>
      </w:r>
      <w:r w:rsidRPr="00372B49">
        <w:rPr>
          <w:sz w:val="26"/>
          <w:szCs w:val="26"/>
        </w:rPr>
        <w:t xml:space="preserve">. </w:t>
      </w:r>
      <w:r>
        <w:rPr>
          <w:sz w:val="26"/>
          <w:szCs w:val="26"/>
        </w:rPr>
        <w:t xml:space="preserve">Профессиональное </w:t>
      </w:r>
      <w:r w:rsidRPr="00372B49">
        <w:rPr>
          <w:sz w:val="26"/>
          <w:szCs w:val="26"/>
        </w:rPr>
        <w:t>тестирование</w:t>
      </w:r>
      <w:r>
        <w:rPr>
          <w:sz w:val="26"/>
          <w:szCs w:val="26"/>
        </w:rPr>
        <w:t xml:space="preserve"> проводится.</w:t>
      </w:r>
    </w:p>
    <w:p w:rsidR="00724B63" w:rsidRPr="00372B49" w:rsidRDefault="00724B63" w:rsidP="00724B63">
      <w:pPr>
        <w:jc w:val="both"/>
        <w:rPr>
          <w:sz w:val="26"/>
          <w:szCs w:val="26"/>
        </w:rPr>
      </w:pPr>
      <w:r>
        <w:rPr>
          <w:sz w:val="26"/>
          <w:szCs w:val="26"/>
        </w:rPr>
        <w:lastRenderedPageBreak/>
        <w:t xml:space="preserve">      </w:t>
      </w:r>
      <w:r w:rsidRPr="00372B49">
        <w:rPr>
          <w:sz w:val="26"/>
          <w:szCs w:val="26"/>
        </w:rPr>
        <w:t>- в формате ЕГЭ – для учителей (преподавателей) русского языка и литературы, математики, физики, химии, биологии, географии, информатики, истории и обществознания, английского, немецкого, французского языков;</w:t>
      </w:r>
    </w:p>
    <w:p w:rsidR="00724B63" w:rsidRPr="00372B49" w:rsidRDefault="00724B63" w:rsidP="00724B63">
      <w:pPr>
        <w:jc w:val="both"/>
        <w:rPr>
          <w:sz w:val="26"/>
          <w:szCs w:val="26"/>
        </w:rPr>
      </w:pPr>
      <w:r>
        <w:rPr>
          <w:sz w:val="26"/>
          <w:szCs w:val="26"/>
        </w:rPr>
        <w:t xml:space="preserve">     </w:t>
      </w:r>
      <w:r w:rsidRPr="00372B49">
        <w:rPr>
          <w:sz w:val="26"/>
          <w:szCs w:val="26"/>
        </w:rPr>
        <w:t xml:space="preserve"> - в формате ЕРЭ – для учителей (преподавателей) татарского языка и литературы;</w:t>
      </w:r>
    </w:p>
    <w:p w:rsidR="00724B63" w:rsidRDefault="00724B63" w:rsidP="00724B63">
      <w:pPr>
        <w:jc w:val="both"/>
        <w:rPr>
          <w:sz w:val="27"/>
          <w:szCs w:val="27"/>
        </w:rPr>
      </w:pPr>
      <w:r>
        <w:rPr>
          <w:sz w:val="26"/>
          <w:szCs w:val="26"/>
        </w:rPr>
        <w:t xml:space="preserve">      </w:t>
      </w:r>
      <w:r w:rsidRPr="00372B49">
        <w:rPr>
          <w:sz w:val="26"/>
          <w:szCs w:val="26"/>
        </w:rPr>
        <w:t>- компьютерное тестирование - для учителей начальных классов, музыки, технологии, физкультуры, преподавателей-организаторов ОБЖ, учителей чувашского, удмуртского, марийского, мордовского языков и литературы, турецкого</w:t>
      </w:r>
      <w:r>
        <w:rPr>
          <w:sz w:val="26"/>
          <w:szCs w:val="26"/>
        </w:rPr>
        <w:t>, арабского языков</w:t>
      </w:r>
      <w:r w:rsidRPr="00372B49">
        <w:rPr>
          <w:sz w:val="26"/>
          <w:szCs w:val="26"/>
        </w:rPr>
        <w:t xml:space="preserve">, </w:t>
      </w:r>
      <w:r>
        <w:rPr>
          <w:sz w:val="26"/>
          <w:szCs w:val="26"/>
        </w:rPr>
        <w:t xml:space="preserve">иврита, </w:t>
      </w:r>
      <w:r w:rsidRPr="00372B49">
        <w:rPr>
          <w:sz w:val="26"/>
          <w:szCs w:val="26"/>
        </w:rPr>
        <w:t>воспитателей</w:t>
      </w:r>
      <w:r>
        <w:rPr>
          <w:sz w:val="26"/>
          <w:szCs w:val="26"/>
        </w:rPr>
        <w:t xml:space="preserve"> (старших воспитателей)</w:t>
      </w:r>
      <w:r w:rsidRPr="00372B49">
        <w:rPr>
          <w:sz w:val="26"/>
          <w:szCs w:val="26"/>
        </w:rPr>
        <w:t>, педагогов-психологов, учителей–дефектологов, учителей-логопедов, социальных педагогов, педагогов-организаторов, педагогических работников учреждений дошкольного образования, дополнительного образования детей, учреждений начального и среднего профессионального образования</w:t>
      </w:r>
      <w:r w:rsidRPr="00372B49">
        <w:rPr>
          <w:sz w:val="27"/>
          <w:szCs w:val="27"/>
        </w:rPr>
        <w:t>.</w:t>
      </w:r>
    </w:p>
    <w:p w:rsidR="00724B63" w:rsidRDefault="00724B63" w:rsidP="00724B63">
      <w:pPr>
        <w:jc w:val="both"/>
        <w:rPr>
          <w:sz w:val="24"/>
          <w:szCs w:val="24"/>
        </w:rPr>
      </w:pPr>
      <w:r w:rsidRPr="00E65000">
        <w:rPr>
          <w:sz w:val="24"/>
          <w:szCs w:val="24"/>
        </w:rPr>
        <w:t xml:space="preserve">      </w:t>
      </w:r>
    </w:p>
    <w:p w:rsidR="00724B63" w:rsidRPr="005739BA" w:rsidRDefault="00724B63" w:rsidP="00724B63">
      <w:pPr>
        <w:jc w:val="both"/>
        <w:rPr>
          <w:b/>
          <w:sz w:val="24"/>
          <w:szCs w:val="24"/>
        </w:rPr>
      </w:pPr>
      <w:r w:rsidRPr="00E65000">
        <w:rPr>
          <w:sz w:val="24"/>
          <w:szCs w:val="24"/>
        </w:rPr>
        <w:t xml:space="preserve"> </w:t>
      </w:r>
      <w:r>
        <w:rPr>
          <w:sz w:val="24"/>
          <w:szCs w:val="24"/>
        </w:rPr>
        <w:t xml:space="preserve"> </w:t>
      </w:r>
      <w:r w:rsidRPr="005739BA">
        <w:rPr>
          <w:b/>
          <w:sz w:val="24"/>
          <w:szCs w:val="24"/>
        </w:rPr>
        <w:t>Примечание:</w:t>
      </w:r>
    </w:p>
    <w:p w:rsidR="00724B63" w:rsidRPr="00872BE6" w:rsidRDefault="00724B63" w:rsidP="00724B63">
      <w:pPr>
        <w:jc w:val="both"/>
        <w:rPr>
          <w:szCs w:val="28"/>
        </w:rPr>
      </w:pPr>
      <w:r w:rsidRPr="00E65000">
        <w:rPr>
          <w:sz w:val="24"/>
          <w:szCs w:val="24"/>
        </w:rPr>
        <w:t xml:space="preserve">        1. </w:t>
      </w:r>
      <w:r w:rsidRPr="00872BE6">
        <w:rPr>
          <w:szCs w:val="28"/>
        </w:rPr>
        <w:t>Компьютерное тестирование проводится  на основе экспериментальной  республиканской компьютерной программы в учреждениях, обеспечивающих техническое сопровождение данной процедуры аттестации в соответствии с приказом  Министерства образования и науки Республики Татарстан.  Компьютерные тесты  опубликованы на сайте Министерства в разделе «Педагогическая аттестация/«</w:t>
      </w:r>
      <w:r w:rsidRPr="00872BE6">
        <w:rPr>
          <w:i/>
          <w:szCs w:val="28"/>
        </w:rPr>
        <w:t>Вопросы по компьютерному тестированию аттестуемых руководящих и педагогических работников системы образования Республики Татарстан</w:t>
      </w:r>
      <w:r w:rsidRPr="00872BE6">
        <w:rPr>
          <w:szCs w:val="28"/>
        </w:rPr>
        <w:t>»</w:t>
      </w:r>
    </w:p>
    <w:p w:rsidR="00724B63" w:rsidRPr="00872BE6" w:rsidRDefault="00724B63" w:rsidP="00724B63">
      <w:pPr>
        <w:jc w:val="both"/>
        <w:rPr>
          <w:szCs w:val="28"/>
        </w:rPr>
      </w:pPr>
      <w:r w:rsidRPr="00872BE6">
        <w:rPr>
          <w:szCs w:val="28"/>
        </w:rPr>
        <w:t xml:space="preserve">        2. Максимальное время, отведенное для прохождения компьютерного тестирования каждым аттестуемым работником, составляет 45 мин. При возникновении в период пользования компьютерной программой технических сбоев  время, отведенное для прохождения  тестирования,  увеличивается до одного часа.</w:t>
      </w:r>
    </w:p>
    <w:p w:rsidR="00724B63" w:rsidRPr="00872BE6" w:rsidRDefault="00724B63" w:rsidP="00724B63">
      <w:pPr>
        <w:jc w:val="both"/>
        <w:rPr>
          <w:szCs w:val="28"/>
        </w:rPr>
      </w:pPr>
      <w:r w:rsidRPr="00872BE6">
        <w:rPr>
          <w:szCs w:val="28"/>
        </w:rPr>
        <w:t xml:space="preserve">       3. Во время компьютерного тестирования пользование мобильными телефонами, книгами, записями и другими источниками информации не допускается.</w:t>
      </w:r>
    </w:p>
    <w:p w:rsidR="00724B63" w:rsidRPr="00872BE6" w:rsidRDefault="00724B63" w:rsidP="00724B63">
      <w:pPr>
        <w:jc w:val="both"/>
        <w:rPr>
          <w:szCs w:val="28"/>
        </w:rPr>
      </w:pPr>
      <w:r w:rsidRPr="00872BE6">
        <w:rPr>
          <w:szCs w:val="28"/>
        </w:rPr>
        <w:t xml:space="preserve">       4. Справки по итогам компьютерного тестирования выдаются на руки аттестуемым работникам непосредственно после завершения тестирования в учреждении, обеспечивающем техническое сопровождение данной процедуры аттестации.</w:t>
      </w:r>
    </w:p>
    <w:p w:rsidR="00724B63" w:rsidRPr="00872BE6" w:rsidRDefault="00724B63" w:rsidP="00724B63">
      <w:pPr>
        <w:jc w:val="both"/>
        <w:rPr>
          <w:szCs w:val="28"/>
        </w:rPr>
      </w:pPr>
    </w:p>
    <w:p w:rsidR="00724B63" w:rsidRPr="00763049" w:rsidRDefault="00724B63" w:rsidP="00724B63">
      <w:pPr>
        <w:jc w:val="both"/>
        <w:rPr>
          <w:b/>
          <w:sz w:val="40"/>
          <w:szCs w:val="40"/>
        </w:rPr>
      </w:pPr>
      <w:r>
        <w:rPr>
          <w:sz w:val="27"/>
          <w:szCs w:val="27"/>
        </w:rPr>
        <w:t xml:space="preserve">    </w:t>
      </w:r>
      <w:r>
        <w:rPr>
          <w:sz w:val="26"/>
          <w:szCs w:val="26"/>
        </w:rPr>
        <w:t xml:space="preserve">  4.16. Минимальное количество баллов, необходимое для получения  положительного </w:t>
      </w:r>
      <w:r w:rsidRPr="00763049">
        <w:rPr>
          <w:b/>
          <w:sz w:val="40"/>
          <w:szCs w:val="40"/>
        </w:rPr>
        <w:t>зачета  по итогам профессионального тестирования, составляет:</w:t>
      </w:r>
    </w:p>
    <w:p w:rsidR="00724B63" w:rsidRPr="00763049" w:rsidRDefault="00724B63" w:rsidP="00724B63">
      <w:pPr>
        <w:ind w:left="315"/>
        <w:jc w:val="both"/>
        <w:rPr>
          <w:b/>
          <w:sz w:val="40"/>
          <w:szCs w:val="40"/>
        </w:rPr>
      </w:pPr>
      <w:r w:rsidRPr="00763049">
        <w:rPr>
          <w:b/>
          <w:sz w:val="40"/>
          <w:szCs w:val="40"/>
        </w:rPr>
        <w:t xml:space="preserve"> - на высшую квалификационную категорию -  85 баллов;</w:t>
      </w:r>
    </w:p>
    <w:p w:rsidR="00724B63" w:rsidRPr="00763049" w:rsidRDefault="00724B63" w:rsidP="00724B63">
      <w:pPr>
        <w:ind w:left="315"/>
        <w:jc w:val="both"/>
        <w:rPr>
          <w:b/>
          <w:sz w:val="40"/>
          <w:szCs w:val="40"/>
        </w:rPr>
      </w:pPr>
      <w:r w:rsidRPr="00763049">
        <w:rPr>
          <w:b/>
          <w:sz w:val="40"/>
          <w:szCs w:val="40"/>
        </w:rPr>
        <w:t>-  на первую  квалификационную категорию – 75 баллов.</w:t>
      </w:r>
    </w:p>
    <w:p w:rsidR="00724B63" w:rsidRDefault="00724B63" w:rsidP="00724B63">
      <w:pPr>
        <w:jc w:val="both"/>
        <w:rPr>
          <w:sz w:val="26"/>
          <w:szCs w:val="26"/>
        </w:rPr>
      </w:pPr>
      <w:r>
        <w:rPr>
          <w:sz w:val="27"/>
          <w:szCs w:val="27"/>
        </w:rPr>
        <w:t xml:space="preserve">     </w:t>
      </w:r>
      <w:r>
        <w:rPr>
          <w:sz w:val="26"/>
          <w:szCs w:val="26"/>
        </w:rPr>
        <w:t xml:space="preserve"> 4.17.</w:t>
      </w:r>
      <w:r w:rsidRPr="00B2632E">
        <w:rPr>
          <w:sz w:val="26"/>
          <w:szCs w:val="26"/>
        </w:rPr>
        <w:t xml:space="preserve"> В случае, если разница между за</w:t>
      </w:r>
      <w:r>
        <w:rPr>
          <w:sz w:val="26"/>
          <w:szCs w:val="26"/>
        </w:rPr>
        <w:t>четным минимумом, установленным</w:t>
      </w:r>
      <w:r w:rsidRPr="00B2632E">
        <w:rPr>
          <w:sz w:val="26"/>
          <w:szCs w:val="26"/>
        </w:rPr>
        <w:t xml:space="preserve"> по соответствующей квалификационной категории, и количеством баллов, полученных участником  </w:t>
      </w:r>
      <w:r>
        <w:rPr>
          <w:sz w:val="26"/>
          <w:szCs w:val="26"/>
        </w:rPr>
        <w:t xml:space="preserve">профессионального </w:t>
      </w:r>
      <w:r w:rsidRPr="00B2632E">
        <w:rPr>
          <w:sz w:val="26"/>
          <w:szCs w:val="26"/>
        </w:rPr>
        <w:t>тестирования</w:t>
      </w:r>
      <w:r>
        <w:rPr>
          <w:sz w:val="26"/>
          <w:szCs w:val="26"/>
        </w:rPr>
        <w:t>,</w:t>
      </w:r>
      <w:r w:rsidRPr="00B2632E">
        <w:rPr>
          <w:sz w:val="26"/>
          <w:szCs w:val="26"/>
        </w:rPr>
        <w:t xml:space="preserve"> составляет не более 2–х баллов, </w:t>
      </w:r>
      <w:r w:rsidRPr="00B2632E">
        <w:rPr>
          <w:sz w:val="26"/>
          <w:szCs w:val="26"/>
        </w:rPr>
        <w:lastRenderedPageBreak/>
        <w:t xml:space="preserve">результаты засчитываются в пользу аттестуемого работника и учитываются аттестационной комиссией в качестве положительного </w:t>
      </w:r>
      <w:r>
        <w:rPr>
          <w:sz w:val="26"/>
          <w:szCs w:val="26"/>
        </w:rPr>
        <w:t xml:space="preserve">зачета. </w:t>
      </w:r>
      <w:r w:rsidRPr="00B2632E">
        <w:rPr>
          <w:sz w:val="26"/>
          <w:szCs w:val="26"/>
        </w:rPr>
        <w:t>С учетом указанных</w:t>
      </w:r>
      <w:r>
        <w:rPr>
          <w:sz w:val="26"/>
          <w:szCs w:val="26"/>
        </w:rPr>
        <w:t xml:space="preserve"> льгот </w:t>
      </w:r>
      <w:r w:rsidRPr="00B2632E">
        <w:rPr>
          <w:sz w:val="26"/>
          <w:szCs w:val="26"/>
        </w:rPr>
        <w:t>апелля</w:t>
      </w:r>
      <w:r>
        <w:rPr>
          <w:sz w:val="26"/>
          <w:szCs w:val="26"/>
        </w:rPr>
        <w:t xml:space="preserve">ции по процедуре и результатам профессионального </w:t>
      </w:r>
      <w:r w:rsidRPr="00B2632E">
        <w:rPr>
          <w:sz w:val="26"/>
          <w:szCs w:val="26"/>
        </w:rPr>
        <w:t>тестирования не принимаются</w:t>
      </w:r>
      <w:r>
        <w:rPr>
          <w:sz w:val="26"/>
          <w:szCs w:val="26"/>
        </w:rPr>
        <w:t xml:space="preserve">.  </w:t>
      </w:r>
    </w:p>
    <w:p w:rsidR="00724B63" w:rsidRDefault="00724B63" w:rsidP="00724B63">
      <w:pPr>
        <w:jc w:val="both"/>
        <w:rPr>
          <w:sz w:val="26"/>
          <w:szCs w:val="26"/>
        </w:rPr>
      </w:pPr>
      <w:r>
        <w:rPr>
          <w:sz w:val="26"/>
          <w:szCs w:val="26"/>
        </w:rPr>
        <w:t xml:space="preserve">      4.18. При приеме заявлений работников образования в аттестационную комиссию Министерства будут учитываться (при получении  работником  требуемого количества баллов):</w:t>
      </w:r>
    </w:p>
    <w:p w:rsidR="00724B63" w:rsidRPr="00BB4D23" w:rsidRDefault="00724B63" w:rsidP="00724B63">
      <w:pPr>
        <w:jc w:val="both"/>
        <w:rPr>
          <w:b/>
          <w:sz w:val="40"/>
          <w:szCs w:val="40"/>
        </w:rPr>
      </w:pPr>
      <w:r>
        <w:rPr>
          <w:sz w:val="26"/>
          <w:szCs w:val="26"/>
        </w:rPr>
        <w:t xml:space="preserve">    - </w:t>
      </w:r>
      <w:r w:rsidRPr="00BB4D23">
        <w:rPr>
          <w:b/>
          <w:sz w:val="40"/>
          <w:szCs w:val="40"/>
        </w:rPr>
        <w:t>документы (справки) по итогам аттестационного тестирования учителей (преподавателей) в формате ЕГЭ, ЕРЭ и/или тренинга-тестирования в формате ЕГЭ, ЕРЭ, выданные РЦМКО в 2009-2010 гг.;</w:t>
      </w:r>
    </w:p>
    <w:p w:rsidR="00724B63" w:rsidRDefault="00724B63" w:rsidP="00724B63">
      <w:pPr>
        <w:jc w:val="both"/>
        <w:rPr>
          <w:sz w:val="22"/>
          <w:szCs w:val="22"/>
        </w:rPr>
      </w:pPr>
      <w:r>
        <w:rPr>
          <w:sz w:val="26"/>
          <w:szCs w:val="26"/>
        </w:rPr>
        <w:t xml:space="preserve">     - документы (справки) по итогам компьютерного тестирования, выданные  </w:t>
      </w:r>
      <w:r w:rsidRPr="007E3D6B">
        <w:rPr>
          <w:sz w:val="26"/>
          <w:szCs w:val="26"/>
        </w:rPr>
        <w:t>педагогическим</w:t>
      </w:r>
      <w:r w:rsidRPr="00F23AFF">
        <w:rPr>
          <w:b/>
          <w:sz w:val="26"/>
          <w:szCs w:val="26"/>
        </w:rPr>
        <w:t xml:space="preserve"> </w:t>
      </w:r>
      <w:r>
        <w:rPr>
          <w:sz w:val="26"/>
          <w:szCs w:val="26"/>
        </w:rPr>
        <w:t xml:space="preserve">работникам  в учреждениях, обеспечивающих данную  процедуру аттестации на основании  соответствующих приказов Министерства образования и науки   </w:t>
      </w:r>
    </w:p>
    <w:p w:rsidR="00724B63" w:rsidRPr="00E02D21" w:rsidRDefault="00724B63" w:rsidP="00724B63">
      <w:pPr>
        <w:pStyle w:val="31"/>
        <w:rPr>
          <w:b w:val="0"/>
          <w:sz w:val="26"/>
          <w:szCs w:val="26"/>
        </w:rPr>
      </w:pPr>
      <w:r>
        <w:rPr>
          <w:b w:val="0"/>
          <w:sz w:val="26"/>
          <w:szCs w:val="26"/>
        </w:rPr>
        <w:t xml:space="preserve">     4.19</w:t>
      </w:r>
      <w:r w:rsidRPr="00E02D21">
        <w:rPr>
          <w:b w:val="0"/>
          <w:sz w:val="26"/>
          <w:szCs w:val="26"/>
        </w:rPr>
        <w:t xml:space="preserve">. </w:t>
      </w:r>
      <w:r>
        <w:rPr>
          <w:b w:val="0"/>
          <w:sz w:val="26"/>
          <w:szCs w:val="26"/>
        </w:rPr>
        <w:t xml:space="preserve">Адреса и режим </w:t>
      </w:r>
      <w:r w:rsidRPr="00E02D21">
        <w:rPr>
          <w:b w:val="0"/>
          <w:sz w:val="26"/>
          <w:szCs w:val="26"/>
        </w:rPr>
        <w:t xml:space="preserve">работы </w:t>
      </w:r>
      <w:r>
        <w:rPr>
          <w:b w:val="0"/>
          <w:sz w:val="26"/>
          <w:szCs w:val="26"/>
        </w:rPr>
        <w:t xml:space="preserve">учреждений, на базе которых проводится профессиональное </w:t>
      </w:r>
      <w:r w:rsidRPr="00E02D21">
        <w:rPr>
          <w:b w:val="0"/>
          <w:sz w:val="26"/>
          <w:szCs w:val="26"/>
        </w:rPr>
        <w:t>тестиро</w:t>
      </w:r>
      <w:r>
        <w:rPr>
          <w:b w:val="0"/>
          <w:sz w:val="26"/>
          <w:szCs w:val="26"/>
        </w:rPr>
        <w:t>вание,  следует разместить</w:t>
      </w:r>
      <w:r w:rsidRPr="00E02D21">
        <w:rPr>
          <w:b w:val="0"/>
          <w:sz w:val="26"/>
          <w:szCs w:val="26"/>
        </w:rPr>
        <w:t xml:space="preserve"> в аттестационных уголках (стендах) образовательных учреждений. Ответственными за своевременное информирование</w:t>
      </w:r>
      <w:r>
        <w:rPr>
          <w:b w:val="0"/>
          <w:sz w:val="26"/>
          <w:szCs w:val="26"/>
        </w:rPr>
        <w:t xml:space="preserve">  педагогических </w:t>
      </w:r>
      <w:r w:rsidRPr="00E02D21">
        <w:rPr>
          <w:b w:val="0"/>
          <w:sz w:val="26"/>
          <w:szCs w:val="26"/>
        </w:rPr>
        <w:t xml:space="preserve"> работников </w:t>
      </w:r>
      <w:r>
        <w:rPr>
          <w:b w:val="0"/>
          <w:sz w:val="26"/>
          <w:szCs w:val="26"/>
        </w:rPr>
        <w:t xml:space="preserve">о порядке </w:t>
      </w:r>
      <w:r w:rsidRPr="00E02D21">
        <w:rPr>
          <w:b w:val="0"/>
          <w:sz w:val="26"/>
          <w:szCs w:val="26"/>
        </w:rPr>
        <w:t xml:space="preserve">аттестации в </w:t>
      </w:r>
      <w:r>
        <w:rPr>
          <w:b w:val="0"/>
          <w:sz w:val="26"/>
          <w:szCs w:val="26"/>
        </w:rPr>
        <w:t xml:space="preserve">2010 </w:t>
      </w:r>
      <w:r w:rsidRPr="00E02D21">
        <w:rPr>
          <w:b w:val="0"/>
          <w:sz w:val="26"/>
          <w:szCs w:val="26"/>
        </w:rPr>
        <w:t xml:space="preserve">году являются председатели и секретари соответствующих </w:t>
      </w:r>
      <w:r>
        <w:rPr>
          <w:b w:val="0"/>
          <w:sz w:val="26"/>
          <w:szCs w:val="26"/>
        </w:rPr>
        <w:t>под</w:t>
      </w:r>
      <w:r w:rsidRPr="00E02D21">
        <w:rPr>
          <w:b w:val="0"/>
          <w:sz w:val="26"/>
          <w:szCs w:val="26"/>
        </w:rPr>
        <w:t>комиссий</w:t>
      </w:r>
      <w:r>
        <w:rPr>
          <w:b w:val="0"/>
          <w:sz w:val="26"/>
          <w:szCs w:val="26"/>
        </w:rPr>
        <w:t xml:space="preserve"> и руководители образовательных учреждений, работники которых выходят на аттестацию</w:t>
      </w:r>
      <w:r w:rsidRPr="00E02D21">
        <w:rPr>
          <w:b w:val="0"/>
          <w:sz w:val="26"/>
          <w:szCs w:val="26"/>
        </w:rPr>
        <w:t>.</w:t>
      </w:r>
    </w:p>
    <w:p w:rsidR="00724B63" w:rsidRDefault="00724B63" w:rsidP="00724B63">
      <w:pPr>
        <w:pStyle w:val="31"/>
        <w:rPr>
          <w:b w:val="0"/>
          <w:sz w:val="26"/>
          <w:szCs w:val="26"/>
        </w:rPr>
      </w:pPr>
      <w:r>
        <w:rPr>
          <w:b w:val="0"/>
          <w:sz w:val="26"/>
          <w:szCs w:val="26"/>
        </w:rPr>
        <w:t xml:space="preserve">     4.20. Аттестация руководителей образовательных учреждений (директоров, начальников, заведующих) и специалистов, не относящихся к категории педагогических работников (бухгалтеров, инженерно- технических и иных работников, по должностям которых предусмотрены квалификационные категории), осуществляется на основе  утвержденных учредителем локальных актов, регламентирующих  порядок  аттестации указанных работников.</w:t>
      </w:r>
    </w:p>
    <w:p w:rsidR="00724B63" w:rsidRPr="000D1E39" w:rsidRDefault="00724B63" w:rsidP="00724B63">
      <w:pPr>
        <w:pStyle w:val="31"/>
        <w:rPr>
          <w:b w:val="0"/>
          <w:sz w:val="26"/>
          <w:szCs w:val="26"/>
        </w:rPr>
      </w:pPr>
    </w:p>
    <w:p w:rsidR="00724B63" w:rsidRPr="0058200C" w:rsidRDefault="00724B63" w:rsidP="00724B63">
      <w:pPr>
        <w:pStyle w:val="31"/>
        <w:jc w:val="center"/>
        <w:rPr>
          <w:sz w:val="26"/>
          <w:szCs w:val="26"/>
        </w:rPr>
      </w:pPr>
      <w:r>
        <w:rPr>
          <w:sz w:val="26"/>
          <w:szCs w:val="26"/>
        </w:rPr>
        <w:t>5.</w:t>
      </w:r>
      <w:r w:rsidRPr="0058200C">
        <w:rPr>
          <w:sz w:val="26"/>
          <w:szCs w:val="26"/>
        </w:rPr>
        <w:t xml:space="preserve">  Разъяснения по порядку представления  аттестационных материалов в Министерство  образования и науки Республики Татарстан.</w:t>
      </w:r>
    </w:p>
    <w:p w:rsidR="00724B63" w:rsidRPr="0058200C" w:rsidRDefault="00724B63" w:rsidP="00724B63">
      <w:pPr>
        <w:pStyle w:val="31"/>
        <w:jc w:val="center"/>
        <w:rPr>
          <w:sz w:val="26"/>
          <w:szCs w:val="26"/>
        </w:rPr>
      </w:pPr>
    </w:p>
    <w:p w:rsidR="00724B63" w:rsidRDefault="00724B63" w:rsidP="00724B63">
      <w:pPr>
        <w:pStyle w:val="31"/>
        <w:rPr>
          <w:b w:val="0"/>
          <w:sz w:val="26"/>
          <w:szCs w:val="26"/>
        </w:rPr>
      </w:pPr>
      <w:r>
        <w:rPr>
          <w:b w:val="0"/>
          <w:sz w:val="26"/>
          <w:szCs w:val="26"/>
        </w:rPr>
        <w:tab/>
        <w:t xml:space="preserve">5.1. На подготовительном этапе аттестации  педагогических работников с целью подтверждения </w:t>
      </w:r>
      <w:r w:rsidRPr="005739BA">
        <w:rPr>
          <w:sz w:val="26"/>
          <w:szCs w:val="26"/>
        </w:rPr>
        <w:t>соответствия занимаемой должности</w:t>
      </w:r>
      <w:r>
        <w:rPr>
          <w:b w:val="0"/>
          <w:sz w:val="26"/>
          <w:szCs w:val="26"/>
        </w:rPr>
        <w:t xml:space="preserve">  подкомиссии по муниципальным образованиям Республики Татарстан представляют в Министерство (в последнюю декаду первого месяца квартала):</w:t>
      </w:r>
    </w:p>
    <w:p w:rsidR="00724B63" w:rsidRDefault="00724B63" w:rsidP="00724B63">
      <w:pPr>
        <w:pStyle w:val="31"/>
        <w:rPr>
          <w:b w:val="0"/>
          <w:sz w:val="26"/>
          <w:szCs w:val="26"/>
        </w:rPr>
      </w:pPr>
      <w:r>
        <w:rPr>
          <w:b w:val="0"/>
          <w:sz w:val="26"/>
          <w:szCs w:val="26"/>
        </w:rPr>
        <w:t xml:space="preserve">        5.1.1. Сопроводительное письмо за по подписью начальника отдела образования  соответствующего муниципального образования, к которому прилагаются:</w:t>
      </w:r>
    </w:p>
    <w:p w:rsidR="00724B63" w:rsidRDefault="00724B63" w:rsidP="00724B63">
      <w:pPr>
        <w:pStyle w:val="31"/>
        <w:rPr>
          <w:b w:val="0"/>
          <w:sz w:val="26"/>
          <w:szCs w:val="26"/>
        </w:rPr>
      </w:pPr>
      <w:r>
        <w:rPr>
          <w:b w:val="0"/>
          <w:sz w:val="26"/>
          <w:szCs w:val="26"/>
        </w:rPr>
        <w:t xml:space="preserve">     - сводный список педагогических работников муниципального образования, подлежащих  аттестации с целью подтверждения  соответствия занимаемой должности в данном  аттестационном периоде (текущем квартале) (на бумажном и электронном носителях);</w:t>
      </w:r>
    </w:p>
    <w:p w:rsidR="00724B63" w:rsidRDefault="00724B63" w:rsidP="00724B63">
      <w:pPr>
        <w:pStyle w:val="31"/>
        <w:rPr>
          <w:b w:val="0"/>
          <w:sz w:val="26"/>
          <w:szCs w:val="26"/>
        </w:rPr>
      </w:pPr>
      <w:r>
        <w:rPr>
          <w:b w:val="0"/>
          <w:sz w:val="26"/>
          <w:szCs w:val="26"/>
        </w:rPr>
        <w:t xml:space="preserve">     - предложения по дате и месту проведения  письменных квалификационных испытаний   для аттестуемых работников (с указанием адреса  учреждения);</w:t>
      </w:r>
    </w:p>
    <w:p w:rsidR="00724B63" w:rsidRDefault="00724B63" w:rsidP="00724B63">
      <w:pPr>
        <w:pStyle w:val="31"/>
        <w:rPr>
          <w:b w:val="0"/>
          <w:sz w:val="26"/>
          <w:szCs w:val="26"/>
        </w:rPr>
      </w:pPr>
      <w:r>
        <w:rPr>
          <w:b w:val="0"/>
          <w:sz w:val="26"/>
          <w:szCs w:val="26"/>
        </w:rPr>
        <w:t xml:space="preserve">       5.1.2. Заявки работодателей о предоставлении государственной услуги по проведения аттестации педагогических работников с целью подтверждения соответствия занимаемой должности (в 1 экз.).</w:t>
      </w:r>
    </w:p>
    <w:p w:rsidR="00724B63" w:rsidRDefault="00724B63" w:rsidP="00724B63">
      <w:pPr>
        <w:pStyle w:val="31"/>
        <w:rPr>
          <w:b w:val="0"/>
          <w:sz w:val="26"/>
          <w:szCs w:val="26"/>
        </w:rPr>
      </w:pPr>
      <w:r>
        <w:rPr>
          <w:b w:val="0"/>
          <w:sz w:val="26"/>
          <w:szCs w:val="26"/>
        </w:rPr>
        <w:t xml:space="preserve">      5.1.3.  Представления работодателей  на аттестуемых работников (в 1 экз.).</w:t>
      </w:r>
    </w:p>
    <w:p w:rsidR="00724B63" w:rsidRDefault="00724B63" w:rsidP="00724B63">
      <w:pPr>
        <w:pStyle w:val="31"/>
        <w:rPr>
          <w:b w:val="0"/>
          <w:sz w:val="26"/>
          <w:szCs w:val="26"/>
        </w:rPr>
      </w:pPr>
      <w:r>
        <w:rPr>
          <w:b w:val="0"/>
          <w:sz w:val="26"/>
          <w:szCs w:val="26"/>
        </w:rPr>
        <w:lastRenderedPageBreak/>
        <w:t xml:space="preserve">     </w:t>
      </w:r>
      <w:r w:rsidRPr="002A61F3">
        <w:rPr>
          <w:b w:val="0"/>
          <w:sz w:val="24"/>
          <w:szCs w:val="24"/>
        </w:rPr>
        <w:t>Примечание: Указанные формы заявки и представлений  опубликованы на  Министерства в разделе «Педагогическая аттестация»/Образцы аттестационных документов</w:t>
      </w:r>
      <w:r>
        <w:rPr>
          <w:b w:val="0"/>
          <w:sz w:val="26"/>
          <w:szCs w:val="26"/>
        </w:rPr>
        <w:t>.</w:t>
      </w:r>
    </w:p>
    <w:p w:rsidR="00724B63" w:rsidRDefault="00724B63" w:rsidP="00724B63">
      <w:pPr>
        <w:pStyle w:val="31"/>
        <w:rPr>
          <w:b w:val="0"/>
          <w:sz w:val="26"/>
          <w:szCs w:val="26"/>
        </w:rPr>
      </w:pPr>
    </w:p>
    <w:p w:rsidR="00724B63" w:rsidRDefault="00724B63" w:rsidP="00724B63">
      <w:pPr>
        <w:pStyle w:val="31"/>
        <w:rPr>
          <w:b w:val="0"/>
          <w:sz w:val="26"/>
          <w:szCs w:val="26"/>
        </w:rPr>
      </w:pPr>
      <w:r>
        <w:rPr>
          <w:b w:val="0"/>
          <w:sz w:val="26"/>
          <w:szCs w:val="26"/>
        </w:rPr>
        <w:t xml:space="preserve">     В  трехдневный срок после завершения  в муниципальных образованиях письменных квалификационных испытаний (завершения проверки квалификационных работ) подкомиссии представляют в Министерство:</w:t>
      </w:r>
    </w:p>
    <w:p w:rsidR="00724B63" w:rsidRDefault="00724B63" w:rsidP="00724B63">
      <w:pPr>
        <w:pStyle w:val="31"/>
        <w:rPr>
          <w:b w:val="0"/>
          <w:sz w:val="26"/>
          <w:szCs w:val="26"/>
        </w:rPr>
      </w:pPr>
      <w:r>
        <w:rPr>
          <w:b w:val="0"/>
          <w:sz w:val="26"/>
          <w:szCs w:val="26"/>
        </w:rPr>
        <w:t xml:space="preserve">    5.1.4. Протокол подкомиссии по результатам  письменных квалификационных испытаний по установленной форме (в 1 экз.) (на бумажном  и электронном носителях) (Приложение № 4) </w:t>
      </w:r>
    </w:p>
    <w:p w:rsidR="00724B63" w:rsidRDefault="00724B63" w:rsidP="00724B63">
      <w:pPr>
        <w:pStyle w:val="31"/>
        <w:rPr>
          <w:b w:val="0"/>
          <w:sz w:val="26"/>
          <w:szCs w:val="26"/>
        </w:rPr>
      </w:pPr>
      <w:r>
        <w:rPr>
          <w:b w:val="0"/>
          <w:sz w:val="26"/>
          <w:szCs w:val="26"/>
        </w:rPr>
        <w:t xml:space="preserve">    </w:t>
      </w:r>
    </w:p>
    <w:p w:rsidR="00724B63" w:rsidRDefault="00724B63" w:rsidP="00724B63">
      <w:pPr>
        <w:pStyle w:val="31"/>
        <w:rPr>
          <w:b w:val="0"/>
          <w:sz w:val="26"/>
          <w:szCs w:val="26"/>
        </w:rPr>
      </w:pPr>
      <w:r>
        <w:rPr>
          <w:b w:val="0"/>
          <w:sz w:val="26"/>
          <w:szCs w:val="26"/>
        </w:rPr>
        <w:t xml:space="preserve">    5.2. На подготовительном этапе аттестации для установления  соответствия уровня квалификации педагогических работников требованиям </w:t>
      </w:r>
      <w:r w:rsidRPr="00395C65">
        <w:rPr>
          <w:sz w:val="26"/>
          <w:szCs w:val="26"/>
        </w:rPr>
        <w:t xml:space="preserve">квалификационной категории (первой или высшей)  </w:t>
      </w:r>
      <w:r>
        <w:rPr>
          <w:b w:val="0"/>
          <w:sz w:val="26"/>
          <w:szCs w:val="26"/>
        </w:rPr>
        <w:t xml:space="preserve">подкомиссии представляют в Министерство:  </w:t>
      </w:r>
    </w:p>
    <w:p w:rsidR="00724B63" w:rsidRDefault="00724B63" w:rsidP="00724B63">
      <w:pPr>
        <w:pStyle w:val="31"/>
        <w:rPr>
          <w:b w:val="0"/>
          <w:sz w:val="26"/>
          <w:szCs w:val="26"/>
        </w:rPr>
      </w:pPr>
      <w:r>
        <w:rPr>
          <w:b w:val="0"/>
          <w:sz w:val="26"/>
          <w:szCs w:val="26"/>
        </w:rPr>
        <w:t xml:space="preserve">     5.2.1 Сопроводительное письмо за подписью начальника отдела образования  соответствующего муниципального образования, к которому прилагаются:</w:t>
      </w:r>
    </w:p>
    <w:p w:rsidR="00724B63" w:rsidRDefault="00724B63" w:rsidP="00724B63">
      <w:pPr>
        <w:pStyle w:val="31"/>
        <w:rPr>
          <w:b w:val="0"/>
          <w:sz w:val="26"/>
          <w:szCs w:val="26"/>
        </w:rPr>
      </w:pPr>
      <w:r>
        <w:rPr>
          <w:b w:val="0"/>
          <w:sz w:val="26"/>
          <w:szCs w:val="26"/>
        </w:rPr>
        <w:t xml:space="preserve">     - сводный список педагогических работников муниципального образования, заявившихся на аттестацию с целью присвоения квалификационной категории ( первой или высшей) и/или сводный список  педагогических работников, подлежаших аттестации с целью подтверждения соответствия занимаемой должности в данный аттестационный период (текущий месяц, квартал) (на бумажном и электронном носителях);</w:t>
      </w:r>
    </w:p>
    <w:p w:rsidR="00724B63" w:rsidRDefault="00724B63" w:rsidP="00724B63">
      <w:pPr>
        <w:pStyle w:val="31"/>
        <w:rPr>
          <w:b w:val="0"/>
          <w:sz w:val="26"/>
          <w:szCs w:val="26"/>
        </w:rPr>
      </w:pPr>
      <w:r>
        <w:rPr>
          <w:b w:val="0"/>
          <w:sz w:val="26"/>
          <w:szCs w:val="26"/>
        </w:rPr>
        <w:t xml:space="preserve">     - заявления педагогических работников об аттестации на первую или высшую квалификационную категорию и прилагающиеся документы, указанные в пункте 4.1.3;</w:t>
      </w:r>
    </w:p>
    <w:p w:rsidR="00724B63" w:rsidRDefault="00724B63" w:rsidP="00724B63">
      <w:pPr>
        <w:pStyle w:val="31"/>
        <w:rPr>
          <w:b w:val="0"/>
          <w:sz w:val="26"/>
          <w:szCs w:val="26"/>
        </w:rPr>
      </w:pPr>
      <w:r>
        <w:rPr>
          <w:b w:val="0"/>
          <w:sz w:val="26"/>
          <w:szCs w:val="26"/>
        </w:rPr>
        <w:t xml:space="preserve">    - предложения по составам независимых экспертных групп для изучения профессиональных результатов аттестуемых работников (не более 2 экспертов в группе);</w:t>
      </w:r>
    </w:p>
    <w:p w:rsidR="00724B63" w:rsidRPr="00602CED" w:rsidRDefault="00724B63" w:rsidP="00724B63">
      <w:pPr>
        <w:pStyle w:val="31"/>
        <w:rPr>
          <w:sz w:val="24"/>
          <w:szCs w:val="24"/>
        </w:rPr>
      </w:pPr>
      <w:r>
        <w:rPr>
          <w:sz w:val="24"/>
          <w:szCs w:val="24"/>
        </w:rPr>
        <w:t xml:space="preserve">     </w:t>
      </w:r>
      <w:r w:rsidRPr="00602CED">
        <w:rPr>
          <w:sz w:val="24"/>
          <w:szCs w:val="24"/>
        </w:rPr>
        <w:t>Примечание:</w:t>
      </w:r>
    </w:p>
    <w:p w:rsidR="00724B63" w:rsidRPr="00602CED" w:rsidRDefault="00724B63" w:rsidP="00724B63">
      <w:pPr>
        <w:pStyle w:val="31"/>
        <w:rPr>
          <w:b w:val="0"/>
          <w:sz w:val="24"/>
          <w:szCs w:val="24"/>
        </w:rPr>
      </w:pPr>
      <w:r w:rsidRPr="00602CED">
        <w:rPr>
          <w:b w:val="0"/>
          <w:sz w:val="24"/>
          <w:szCs w:val="24"/>
        </w:rPr>
        <w:t xml:space="preserve">     В рамках содействия Министерству в организации аттестационных процедур секретари подкомиссий оказывают помощь  при подготовке трудовых договоров  между Министерством и аттестационными экспертами соответствующего муниципального образования  по оплате  трудозатрат экспертов на проведение экспертизы профессиональных результатов аттестуемых работников.  </w:t>
      </w:r>
    </w:p>
    <w:p w:rsidR="00724B63" w:rsidRDefault="00724B63" w:rsidP="00724B63">
      <w:pPr>
        <w:pStyle w:val="31"/>
        <w:rPr>
          <w:b w:val="0"/>
          <w:sz w:val="26"/>
          <w:szCs w:val="26"/>
        </w:rPr>
      </w:pPr>
      <w:r>
        <w:rPr>
          <w:b w:val="0"/>
          <w:sz w:val="26"/>
          <w:szCs w:val="26"/>
        </w:rPr>
        <w:t xml:space="preserve">  </w:t>
      </w:r>
    </w:p>
    <w:p w:rsidR="00724B63" w:rsidRDefault="00724B63" w:rsidP="00724B63">
      <w:pPr>
        <w:pStyle w:val="31"/>
        <w:rPr>
          <w:b w:val="0"/>
          <w:sz w:val="26"/>
          <w:szCs w:val="26"/>
        </w:rPr>
      </w:pPr>
      <w:r>
        <w:rPr>
          <w:b w:val="0"/>
          <w:sz w:val="26"/>
          <w:szCs w:val="26"/>
        </w:rPr>
        <w:t xml:space="preserve">    В десятидневный срок после завершения аттестационной экспертизы, проводившейся в муниципальном образовании по графику, установленному  на данный аттестационный период,   подкомиссия представляет в Министерство:</w:t>
      </w:r>
    </w:p>
    <w:p w:rsidR="00724B63" w:rsidRDefault="00724B63" w:rsidP="00724B63">
      <w:pPr>
        <w:pStyle w:val="31"/>
        <w:rPr>
          <w:b w:val="0"/>
          <w:sz w:val="26"/>
          <w:szCs w:val="26"/>
        </w:rPr>
      </w:pPr>
      <w:r>
        <w:rPr>
          <w:b w:val="0"/>
          <w:sz w:val="26"/>
          <w:szCs w:val="26"/>
        </w:rPr>
        <w:t xml:space="preserve">    5.2.2. Постановление подкомиссии по установленной форме с предложениями о соответствии или несоответствии  аттестуемых работников требованиям заявленной квалификационной категории (на бумажном и электронном носителях) в 1 экз. (Приложение № 3);</w:t>
      </w:r>
    </w:p>
    <w:p w:rsidR="00724B63" w:rsidRDefault="00724B63" w:rsidP="00724B63">
      <w:pPr>
        <w:pStyle w:val="31"/>
        <w:rPr>
          <w:b w:val="0"/>
          <w:sz w:val="26"/>
          <w:szCs w:val="26"/>
        </w:rPr>
      </w:pPr>
      <w:r>
        <w:rPr>
          <w:b w:val="0"/>
          <w:sz w:val="26"/>
          <w:szCs w:val="26"/>
        </w:rPr>
        <w:t xml:space="preserve">    5.2.3. Аттестационные листы, заполненные до пункта  9  (в 3 экз. на каждого аттестуемого работника);</w:t>
      </w:r>
    </w:p>
    <w:p w:rsidR="00724B63" w:rsidRDefault="00724B63" w:rsidP="00724B63">
      <w:pPr>
        <w:pStyle w:val="31"/>
        <w:rPr>
          <w:b w:val="0"/>
          <w:sz w:val="26"/>
          <w:szCs w:val="26"/>
        </w:rPr>
      </w:pPr>
      <w:r>
        <w:rPr>
          <w:b w:val="0"/>
          <w:sz w:val="26"/>
          <w:szCs w:val="26"/>
        </w:rPr>
        <w:t xml:space="preserve">   5.2.4. Экспертное заключение  (в 1 экз.);</w:t>
      </w:r>
    </w:p>
    <w:p w:rsidR="00724B63" w:rsidRDefault="00724B63" w:rsidP="00724B63">
      <w:pPr>
        <w:pStyle w:val="31"/>
        <w:rPr>
          <w:b w:val="0"/>
          <w:sz w:val="26"/>
          <w:szCs w:val="26"/>
        </w:rPr>
      </w:pPr>
      <w:r>
        <w:rPr>
          <w:b w:val="0"/>
          <w:sz w:val="26"/>
          <w:szCs w:val="26"/>
        </w:rPr>
        <w:t xml:space="preserve">   5.2.5. Приложение к экспертному заключению «Сведения о распространении  опыта аттестуемого работника по повышению качества обучения и воспитания».</w:t>
      </w:r>
    </w:p>
    <w:p w:rsidR="00724B63" w:rsidRDefault="00724B63" w:rsidP="00724B63">
      <w:pPr>
        <w:pStyle w:val="31"/>
        <w:rPr>
          <w:b w:val="0"/>
          <w:sz w:val="26"/>
          <w:szCs w:val="26"/>
        </w:rPr>
      </w:pPr>
      <w:r>
        <w:rPr>
          <w:b w:val="0"/>
          <w:sz w:val="26"/>
          <w:szCs w:val="26"/>
        </w:rPr>
        <w:t xml:space="preserve">       К экспертному заключению могут прилагаться документы (дипломы, почетные грамоты, приказы и др.), подтверждающие индивидуальные (командные) достижения обучающихся, воспитанников аттестуемого педагога на республиканских, всероссийских, международных предметных олимпиадах, конкурсах, соревнованиях, смотрах, конференциях и/или вклад педагога в подготовку указанных обучающихся, воспитанников.</w:t>
      </w:r>
    </w:p>
    <w:p w:rsidR="00724B63" w:rsidRDefault="00724B63" w:rsidP="00724B63">
      <w:pPr>
        <w:pStyle w:val="31"/>
        <w:rPr>
          <w:b w:val="0"/>
          <w:sz w:val="26"/>
          <w:szCs w:val="26"/>
        </w:rPr>
      </w:pPr>
    </w:p>
    <w:p w:rsidR="00724B63" w:rsidRDefault="00724B63" w:rsidP="00724B63">
      <w:pPr>
        <w:pStyle w:val="31"/>
        <w:rPr>
          <w:b w:val="0"/>
          <w:sz w:val="26"/>
          <w:szCs w:val="26"/>
        </w:rPr>
      </w:pPr>
      <w:r>
        <w:rPr>
          <w:b w:val="0"/>
          <w:sz w:val="26"/>
          <w:szCs w:val="26"/>
        </w:rPr>
        <w:t xml:space="preserve">       5.3. При массовой подаче аттестационных заявлений (заявок работодателей)  Министерством устанавливается  график централизованного приема аттестационных документов по  указанным перечням (см. пункты  5.1, 5.2) отдельно на каждый квартал (период времени), в котором отмечается (прогнозируется) значительный рост численности заявителей во всех муниципальных образованиях Республики Татарстан.</w:t>
      </w:r>
    </w:p>
    <w:p w:rsidR="00724B63" w:rsidRPr="0032495A" w:rsidRDefault="00724B63" w:rsidP="00724B63">
      <w:pPr>
        <w:pStyle w:val="31"/>
        <w:rPr>
          <w:b w:val="0"/>
          <w:sz w:val="26"/>
          <w:szCs w:val="26"/>
        </w:rPr>
      </w:pPr>
      <w:r>
        <w:rPr>
          <w:b w:val="0"/>
          <w:sz w:val="26"/>
          <w:szCs w:val="26"/>
        </w:rPr>
        <w:t xml:space="preserve">     Аттестационные заявления и/или заявки работодателей, поступающие в подкомиссии по муниципальным образованиям вне  установленного графика централизованного приема, передаются секретарем подкомиссии (в соответствии с вышеуказанными перечнями документов)  в Министерство в течение трех дней  после поступления (даты регистрации) заявления и/или заявки работодателя  в  подкомиссию</w:t>
      </w:r>
      <w:r w:rsidRPr="0032495A">
        <w:rPr>
          <w:b w:val="0"/>
          <w:sz w:val="26"/>
          <w:szCs w:val="26"/>
        </w:rPr>
        <w:t>.</w:t>
      </w:r>
    </w:p>
    <w:p w:rsidR="00724B63" w:rsidRPr="00602CED" w:rsidRDefault="00724B63" w:rsidP="00724B63">
      <w:pPr>
        <w:pStyle w:val="31"/>
        <w:rPr>
          <w:sz w:val="24"/>
          <w:szCs w:val="24"/>
        </w:rPr>
      </w:pPr>
      <w:r>
        <w:rPr>
          <w:b w:val="0"/>
          <w:sz w:val="26"/>
          <w:szCs w:val="26"/>
        </w:rPr>
        <w:t xml:space="preserve">     </w:t>
      </w:r>
      <w:r w:rsidRPr="00602CED">
        <w:rPr>
          <w:sz w:val="24"/>
          <w:szCs w:val="24"/>
        </w:rPr>
        <w:t>Примечание:</w:t>
      </w:r>
    </w:p>
    <w:p w:rsidR="00724B63" w:rsidRPr="00602CED" w:rsidRDefault="00724B63" w:rsidP="00724B63">
      <w:pPr>
        <w:pStyle w:val="31"/>
        <w:rPr>
          <w:b w:val="0"/>
          <w:sz w:val="24"/>
          <w:szCs w:val="24"/>
        </w:rPr>
      </w:pPr>
      <w:r w:rsidRPr="00602CED">
        <w:rPr>
          <w:b w:val="0"/>
          <w:sz w:val="24"/>
          <w:szCs w:val="24"/>
        </w:rPr>
        <w:t xml:space="preserve">     В случае, если аттестационное заявление  не соответствует требованиям (см. пункт 5.1</w:t>
      </w:r>
      <w:r>
        <w:rPr>
          <w:b w:val="0"/>
          <w:sz w:val="24"/>
          <w:szCs w:val="24"/>
        </w:rPr>
        <w:t xml:space="preserve">),  секретарь подкомиссии  </w:t>
      </w:r>
      <w:r w:rsidRPr="00602CED">
        <w:rPr>
          <w:b w:val="0"/>
          <w:sz w:val="24"/>
          <w:szCs w:val="24"/>
        </w:rPr>
        <w:t xml:space="preserve">оказывает заявителю необходимую консультативную помощь, знакомит  его </w:t>
      </w:r>
      <w:r>
        <w:rPr>
          <w:b w:val="0"/>
          <w:sz w:val="24"/>
          <w:szCs w:val="24"/>
        </w:rPr>
        <w:t xml:space="preserve">с  требованиями </w:t>
      </w:r>
      <w:r w:rsidRPr="00602CED">
        <w:rPr>
          <w:b w:val="0"/>
          <w:sz w:val="24"/>
          <w:szCs w:val="24"/>
        </w:rPr>
        <w:t>к содержанию заявления  и перечнем  документов, прилагаемых  к заявлению согласно  пункту 5.1.3.</w:t>
      </w:r>
      <w:r>
        <w:rPr>
          <w:b w:val="0"/>
          <w:sz w:val="24"/>
          <w:szCs w:val="24"/>
        </w:rPr>
        <w:t xml:space="preserve">, и предлагает </w:t>
      </w:r>
      <w:r w:rsidRPr="00602CED">
        <w:rPr>
          <w:b w:val="0"/>
          <w:sz w:val="24"/>
          <w:szCs w:val="24"/>
        </w:rPr>
        <w:t>заявителю  другой срок подачи з</w:t>
      </w:r>
      <w:r>
        <w:rPr>
          <w:b w:val="0"/>
          <w:sz w:val="24"/>
          <w:szCs w:val="24"/>
        </w:rPr>
        <w:t xml:space="preserve">аявления  после выполнения им </w:t>
      </w:r>
      <w:r w:rsidRPr="00602CED">
        <w:rPr>
          <w:b w:val="0"/>
          <w:sz w:val="24"/>
          <w:szCs w:val="24"/>
        </w:rPr>
        <w:t xml:space="preserve">требований, установленных  в соответствии  с  пунктами 2.5, 2.8, 2.9 Административного регламента и настоящим приказом. </w:t>
      </w:r>
    </w:p>
    <w:p w:rsidR="00724B63" w:rsidRPr="00602CED" w:rsidRDefault="00724B63" w:rsidP="00724B63">
      <w:pPr>
        <w:pStyle w:val="31"/>
        <w:rPr>
          <w:b w:val="0"/>
          <w:sz w:val="24"/>
          <w:szCs w:val="24"/>
        </w:rPr>
      </w:pPr>
      <w:r>
        <w:rPr>
          <w:b w:val="0"/>
          <w:sz w:val="24"/>
          <w:szCs w:val="24"/>
        </w:rPr>
        <w:t xml:space="preserve">    Заявитель вправе </w:t>
      </w:r>
      <w:r w:rsidRPr="00602CED">
        <w:rPr>
          <w:b w:val="0"/>
          <w:sz w:val="24"/>
          <w:szCs w:val="24"/>
        </w:rPr>
        <w:t>подать  свое заявление непосредственно в Министерство, где в случае несоответствия заявления установленным</w:t>
      </w:r>
      <w:r>
        <w:rPr>
          <w:b w:val="0"/>
          <w:sz w:val="24"/>
          <w:szCs w:val="24"/>
        </w:rPr>
        <w:t xml:space="preserve"> требованиям</w:t>
      </w:r>
      <w:r w:rsidRPr="00602CED">
        <w:rPr>
          <w:b w:val="0"/>
          <w:sz w:val="24"/>
          <w:szCs w:val="24"/>
        </w:rPr>
        <w:t xml:space="preserve"> получит  мотивированный отказ в письменной форме с указанием причин. </w:t>
      </w:r>
    </w:p>
    <w:p w:rsidR="00724B63" w:rsidRDefault="00724B63" w:rsidP="00724B63">
      <w:pPr>
        <w:pStyle w:val="31"/>
        <w:rPr>
          <w:b w:val="0"/>
          <w:sz w:val="26"/>
          <w:szCs w:val="26"/>
        </w:rPr>
      </w:pPr>
      <w:r w:rsidRPr="00602CED">
        <w:rPr>
          <w:b w:val="0"/>
          <w:sz w:val="24"/>
          <w:szCs w:val="24"/>
        </w:rPr>
        <w:t xml:space="preserve">  </w:t>
      </w:r>
      <w:r>
        <w:rPr>
          <w:b w:val="0"/>
          <w:sz w:val="26"/>
          <w:szCs w:val="26"/>
        </w:rPr>
        <w:t xml:space="preserve">  </w:t>
      </w:r>
    </w:p>
    <w:p w:rsidR="00724B63" w:rsidRDefault="00724B63" w:rsidP="00724B63">
      <w:pPr>
        <w:pStyle w:val="31"/>
        <w:rPr>
          <w:b w:val="0"/>
          <w:sz w:val="26"/>
          <w:szCs w:val="26"/>
        </w:rPr>
      </w:pPr>
      <w:r>
        <w:rPr>
          <w:b w:val="0"/>
          <w:sz w:val="26"/>
          <w:szCs w:val="26"/>
        </w:rPr>
        <w:t xml:space="preserve">    5.4.    Ц</w:t>
      </w:r>
      <w:r w:rsidRPr="00E02D21">
        <w:rPr>
          <w:b w:val="0"/>
          <w:sz w:val="26"/>
          <w:szCs w:val="26"/>
        </w:rPr>
        <w:t>ифровой отчет</w:t>
      </w:r>
      <w:r>
        <w:rPr>
          <w:b w:val="0"/>
          <w:sz w:val="26"/>
          <w:szCs w:val="26"/>
        </w:rPr>
        <w:t xml:space="preserve"> по</w:t>
      </w:r>
      <w:r w:rsidRPr="00E02D21">
        <w:rPr>
          <w:b w:val="0"/>
          <w:sz w:val="26"/>
          <w:szCs w:val="26"/>
        </w:rPr>
        <w:t xml:space="preserve"> установлен</w:t>
      </w:r>
      <w:r>
        <w:rPr>
          <w:b w:val="0"/>
          <w:sz w:val="26"/>
          <w:szCs w:val="26"/>
        </w:rPr>
        <w:t>ной форме</w:t>
      </w:r>
      <w:r w:rsidRPr="00E02D21">
        <w:rPr>
          <w:b w:val="0"/>
          <w:sz w:val="26"/>
          <w:szCs w:val="26"/>
        </w:rPr>
        <w:t xml:space="preserve"> об итогах аттестации </w:t>
      </w:r>
      <w:r>
        <w:rPr>
          <w:b w:val="0"/>
          <w:sz w:val="26"/>
          <w:szCs w:val="26"/>
        </w:rPr>
        <w:t xml:space="preserve">педагогических </w:t>
      </w:r>
      <w:r w:rsidRPr="00E02D21">
        <w:rPr>
          <w:b w:val="0"/>
          <w:sz w:val="26"/>
          <w:szCs w:val="26"/>
        </w:rPr>
        <w:t xml:space="preserve">работников  муниципального </w:t>
      </w:r>
      <w:r>
        <w:rPr>
          <w:b w:val="0"/>
          <w:sz w:val="26"/>
          <w:szCs w:val="26"/>
        </w:rPr>
        <w:t xml:space="preserve">образования в </w:t>
      </w:r>
      <w:r w:rsidRPr="00E02D21">
        <w:rPr>
          <w:b w:val="0"/>
          <w:sz w:val="26"/>
          <w:szCs w:val="26"/>
        </w:rPr>
        <w:t>20</w:t>
      </w:r>
      <w:r>
        <w:rPr>
          <w:b w:val="0"/>
          <w:sz w:val="26"/>
          <w:szCs w:val="26"/>
        </w:rPr>
        <w:t>11</w:t>
      </w:r>
      <w:r w:rsidRPr="00E02D21">
        <w:rPr>
          <w:b w:val="0"/>
          <w:sz w:val="26"/>
          <w:szCs w:val="26"/>
        </w:rPr>
        <w:t xml:space="preserve"> </w:t>
      </w:r>
      <w:r>
        <w:rPr>
          <w:b w:val="0"/>
          <w:sz w:val="26"/>
          <w:szCs w:val="26"/>
        </w:rPr>
        <w:t>году представляется в Министерство до 25 декабря 2011 г.</w:t>
      </w:r>
    </w:p>
    <w:p w:rsidR="00724B63" w:rsidRPr="00E02D21" w:rsidRDefault="00724B63" w:rsidP="00724B63">
      <w:pPr>
        <w:pStyle w:val="31"/>
        <w:rPr>
          <w:b w:val="0"/>
          <w:sz w:val="26"/>
          <w:szCs w:val="26"/>
        </w:rPr>
      </w:pPr>
    </w:p>
    <w:p w:rsidR="00724B63" w:rsidRDefault="00724B63" w:rsidP="00724B63">
      <w:pPr>
        <w:pStyle w:val="31"/>
        <w:rPr>
          <w:b w:val="0"/>
          <w:sz w:val="26"/>
          <w:szCs w:val="26"/>
        </w:rPr>
        <w:sectPr w:rsidR="00724B63" w:rsidSect="00546902">
          <w:footerReference w:type="even" r:id="rId7"/>
          <w:footerReference w:type="default" r:id="rId8"/>
          <w:pgSz w:w="11906" w:h="16838"/>
          <w:pgMar w:top="1077" w:right="737" w:bottom="680" w:left="1134" w:header="709" w:footer="709" w:gutter="0"/>
          <w:cols w:space="708"/>
          <w:titlePg/>
          <w:docGrid w:linePitch="360"/>
        </w:sectPr>
      </w:pPr>
    </w:p>
    <w:p w:rsidR="00724B63" w:rsidRPr="00E02D21" w:rsidRDefault="00724B63" w:rsidP="00724B63">
      <w:pPr>
        <w:pStyle w:val="31"/>
        <w:rPr>
          <w:b w:val="0"/>
          <w:sz w:val="26"/>
          <w:szCs w:val="26"/>
        </w:rPr>
      </w:pPr>
      <w:r w:rsidRPr="00E02D21">
        <w:rPr>
          <w:b w:val="0"/>
          <w:sz w:val="26"/>
          <w:szCs w:val="26"/>
        </w:rPr>
        <w:lastRenderedPageBreak/>
        <w:t>.</w:t>
      </w:r>
    </w:p>
    <w:tbl>
      <w:tblPr>
        <w:tblW w:w="16128" w:type="dxa"/>
        <w:tblLook w:val="01E0"/>
      </w:tblPr>
      <w:tblGrid>
        <w:gridCol w:w="4428"/>
        <w:gridCol w:w="4680"/>
        <w:gridCol w:w="7020"/>
      </w:tblGrid>
      <w:tr w:rsidR="00724B63" w:rsidTr="00444CBA">
        <w:tc>
          <w:tcPr>
            <w:tcW w:w="4428" w:type="dxa"/>
            <w:shd w:val="clear" w:color="auto" w:fill="auto"/>
          </w:tcPr>
          <w:p w:rsidR="00724B63" w:rsidRPr="00C65BCD" w:rsidRDefault="00724B63" w:rsidP="00444CBA">
            <w:pPr>
              <w:jc w:val="both"/>
              <w:rPr>
                <w:sz w:val="24"/>
                <w:szCs w:val="24"/>
              </w:rPr>
            </w:pPr>
            <w:r w:rsidRPr="00C65BCD">
              <w:rPr>
                <w:sz w:val="26"/>
                <w:szCs w:val="26"/>
              </w:rPr>
              <w:br w:type="page"/>
            </w:r>
          </w:p>
        </w:tc>
        <w:tc>
          <w:tcPr>
            <w:tcW w:w="4680" w:type="dxa"/>
            <w:shd w:val="clear" w:color="auto" w:fill="auto"/>
          </w:tcPr>
          <w:p w:rsidR="00724B63" w:rsidRPr="00C65BCD" w:rsidRDefault="00724B63" w:rsidP="00444CBA">
            <w:pPr>
              <w:jc w:val="both"/>
              <w:rPr>
                <w:sz w:val="24"/>
                <w:szCs w:val="24"/>
              </w:rPr>
            </w:pPr>
          </w:p>
        </w:tc>
        <w:tc>
          <w:tcPr>
            <w:tcW w:w="7020" w:type="dxa"/>
            <w:shd w:val="clear" w:color="auto" w:fill="auto"/>
          </w:tcPr>
          <w:p w:rsidR="00724B63" w:rsidRDefault="00724B63" w:rsidP="00444CBA">
            <w:pPr>
              <w:jc w:val="right"/>
              <w:rPr>
                <w:sz w:val="24"/>
                <w:szCs w:val="24"/>
              </w:rPr>
            </w:pPr>
            <w:r w:rsidRPr="00C65BCD">
              <w:rPr>
                <w:sz w:val="24"/>
                <w:szCs w:val="24"/>
              </w:rPr>
              <w:t xml:space="preserve">Приложение </w:t>
            </w:r>
            <w:r>
              <w:rPr>
                <w:sz w:val="24"/>
                <w:szCs w:val="24"/>
              </w:rPr>
              <w:t xml:space="preserve"> </w:t>
            </w:r>
            <w:r w:rsidRPr="00C65BCD">
              <w:rPr>
                <w:sz w:val="24"/>
                <w:szCs w:val="24"/>
              </w:rPr>
              <w:t>№ 3 к</w:t>
            </w:r>
            <w:r>
              <w:rPr>
                <w:sz w:val="24"/>
                <w:szCs w:val="24"/>
              </w:rPr>
              <w:t xml:space="preserve"> </w:t>
            </w:r>
            <w:r w:rsidRPr="00C65BCD">
              <w:rPr>
                <w:sz w:val="24"/>
                <w:szCs w:val="24"/>
              </w:rPr>
              <w:t xml:space="preserve"> приказу </w:t>
            </w:r>
            <w:r>
              <w:rPr>
                <w:sz w:val="24"/>
                <w:szCs w:val="24"/>
              </w:rPr>
              <w:t xml:space="preserve"> </w:t>
            </w:r>
            <w:r w:rsidRPr="00C65BCD">
              <w:rPr>
                <w:sz w:val="24"/>
                <w:szCs w:val="24"/>
              </w:rPr>
              <w:t xml:space="preserve">Министерства </w:t>
            </w:r>
            <w:r>
              <w:rPr>
                <w:sz w:val="24"/>
                <w:szCs w:val="24"/>
              </w:rPr>
              <w:t xml:space="preserve"> </w:t>
            </w:r>
            <w:r w:rsidRPr="00C65BCD">
              <w:rPr>
                <w:sz w:val="24"/>
                <w:szCs w:val="24"/>
              </w:rPr>
              <w:t xml:space="preserve">образования </w:t>
            </w:r>
          </w:p>
          <w:p w:rsidR="00724B63" w:rsidRDefault="00724B63" w:rsidP="00444CBA">
            <w:pPr>
              <w:jc w:val="right"/>
            </w:pPr>
            <w:r w:rsidRPr="00C65BCD">
              <w:rPr>
                <w:sz w:val="24"/>
                <w:szCs w:val="24"/>
              </w:rPr>
              <w:t xml:space="preserve">и науки Республики Татарстан от </w:t>
            </w:r>
            <w:r>
              <w:rPr>
                <w:sz w:val="24"/>
                <w:szCs w:val="24"/>
              </w:rPr>
              <w:t>19 января 2011 г</w:t>
            </w:r>
            <w:r w:rsidRPr="00C65BCD">
              <w:rPr>
                <w:sz w:val="24"/>
                <w:szCs w:val="24"/>
              </w:rPr>
              <w:t xml:space="preserve">. № </w:t>
            </w:r>
            <w:r>
              <w:rPr>
                <w:sz w:val="24"/>
                <w:szCs w:val="24"/>
              </w:rPr>
              <w:t>46</w:t>
            </w:r>
            <w:r w:rsidRPr="00C65BCD">
              <w:rPr>
                <w:sz w:val="24"/>
                <w:szCs w:val="24"/>
              </w:rPr>
              <w:t>/</w:t>
            </w:r>
            <w:r>
              <w:rPr>
                <w:sz w:val="24"/>
                <w:szCs w:val="24"/>
              </w:rPr>
              <w:t>11</w:t>
            </w:r>
          </w:p>
        </w:tc>
      </w:tr>
    </w:tbl>
    <w:p w:rsidR="00724B63" w:rsidRDefault="00724B63" w:rsidP="00724B63">
      <w:pPr>
        <w:ind w:firstLine="720"/>
        <w:jc w:val="right"/>
      </w:pPr>
    </w:p>
    <w:p w:rsidR="00724B63" w:rsidRPr="0037100E" w:rsidRDefault="00724B63" w:rsidP="00724B63">
      <w:pPr>
        <w:ind w:firstLine="720"/>
        <w:jc w:val="center"/>
        <w:rPr>
          <w:b/>
        </w:rPr>
      </w:pPr>
      <w:r w:rsidRPr="0037100E">
        <w:rPr>
          <w:b/>
        </w:rPr>
        <w:t>Постановление</w:t>
      </w:r>
    </w:p>
    <w:p w:rsidR="00724B63" w:rsidRPr="00EB49F4" w:rsidRDefault="00724B63" w:rsidP="00724B63">
      <w:pPr>
        <w:ind w:firstLine="720"/>
        <w:jc w:val="center"/>
        <w:rPr>
          <w:b/>
          <w:sz w:val="26"/>
          <w:szCs w:val="26"/>
        </w:rPr>
      </w:pPr>
      <w:r w:rsidRPr="00EB49F4">
        <w:rPr>
          <w:b/>
          <w:sz w:val="26"/>
          <w:szCs w:val="26"/>
        </w:rPr>
        <w:t>подкомиссии аттестационной</w:t>
      </w:r>
      <w:r>
        <w:rPr>
          <w:b/>
        </w:rPr>
        <w:t xml:space="preserve"> </w:t>
      </w:r>
      <w:r w:rsidRPr="00EB49F4">
        <w:rPr>
          <w:b/>
          <w:sz w:val="26"/>
          <w:szCs w:val="26"/>
        </w:rPr>
        <w:t xml:space="preserve">комиссии  Министерства образования и науки Республики Татарстан </w:t>
      </w:r>
    </w:p>
    <w:p w:rsidR="00724B63" w:rsidRPr="0037100E" w:rsidRDefault="00724B63" w:rsidP="00724B63">
      <w:pPr>
        <w:ind w:firstLine="720"/>
        <w:jc w:val="center"/>
        <w:rPr>
          <w:b/>
        </w:rPr>
      </w:pPr>
      <w:r w:rsidRPr="00EB49F4">
        <w:rPr>
          <w:b/>
          <w:sz w:val="26"/>
          <w:szCs w:val="26"/>
        </w:rPr>
        <w:t xml:space="preserve">по____________________________________________________ </w:t>
      </w:r>
      <w:r>
        <w:rPr>
          <w:b/>
          <w:sz w:val="26"/>
          <w:szCs w:val="26"/>
        </w:rPr>
        <w:t xml:space="preserve">(району (городу) Республики Татарстан </w:t>
      </w:r>
    </w:p>
    <w:p w:rsidR="00724B63" w:rsidRDefault="00724B63" w:rsidP="00724B63">
      <w:pPr>
        <w:ind w:firstLine="720"/>
      </w:pPr>
      <w:r>
        <w:tab/>
      </w:r>
      <w:r>
        <w:tab/>
      </w:r>
      <w:r>
        <w:tab/>
      </w:r>
      <w:r>
        <w:tab/>
      </w:r>
      <w:r w:rsidRPr="00554ABD">
        <w:rPr>
          <w:sz w:val="24"/>
          <w:szCs w:val="24"/>
        </w:rPr>
        <w:t>(наименование   муниципального образования</w:t>
      </w:r>
      <w:r>
        <w:t>)</w:t>
      </w:r>
    </w:p>
    <w:p w:rsidR="00724B63" w:rsidRDefault="00724B63" w:rsidP="00724B63">
      <w:pPr>
        <w:ind w:firstLine="720"/>
      </w:pPr>
    </w:p>
    <w:p w:rsidR="00724B63" w:rsidRPr="00EB49F4" w:rsidRDefault="00724B63" w:rsidP="00724B63">
      <w:pPr>
        <w:ind w:left="540" w:firstLine="720"/>
        <w:jc w:val="both"/>
        <w:rPr>
          <w:sz w:val="24"/>
          <w:szCs w:val="24"/>
        </w:rPr>
      </w:pPr>
      <w:r w:rsidRPr="00EB49F4">
        <w:rPr>
          <w:sz w:val="24"/>
          <w:szCs w:val="24"/>
        </w:rPr>
        <w:t>Подкомиссия  аттестационной комиссии  Министерства образования и науки Республики Татарстан по____________ муниципальному образованию  в составе  председателя_____________________, заместителя  председателя__________________________, членов  комиссии___________________________________________________</w:t>
      </w:r>
      <w:r>
        <w:rPr>
          <w:sz w:val="24"/>
          <w:szCs w:val="24"/>
        </w:rPr>
        <w:t>_____________________________________________________________________</w:t>
      </w:r>
    </w:p>
    <w:p w:rsidR="00724B63" w:rsidRPr="00EB49F4" w:rsidRDefault="00724B63" w:rsidP="00724B63">
      <w:pPr>
        <w:ind w:firstLine="540"/>
        <w:rPr>
          <w:sz w:val="24"/>
          <w:szCs w:val="24"/>
        </w:rPr>
      </w:pPr>
      <w:r>
        <w:rPr>
          <w:sz w:val="24"/>
          <w:szCs w:val="24"/>
        </w:rPr>
        <w:t>р</w:t>
      </w:r>
      <w:r w:rsidRPr="00EB49F4">
        <w:rPr>
          <w:sz w:val="24"/>
          <w:szCs w:val="24"/>
        </w:rPr>
        <w:t xml:space="preserve">екомендует  присвоить </w:t>
      </w:r>
      <w:r>
        <w:rPr>
          <w:sz w:val="24"/>
          <w:szCs w:val="24"/>
        </w:rPr>
        <w:t>(не присваивать)</w:t>
      </w:r>
      <w:r w:rsidRPr="00EB49F4">
        <w:rPr>
          <w:sz w:val="24"/>
          <w:szCs w:val="24"/>
        </w:rPr>
        <w:t xml:space="preserve"> заявленную</w:t>
      </w:r>
      <w:r>
        <w:rPr>
          <w:sz w:val="24"/>
          <w:szCs w:val="24"/>
        </w:rPr>
        <w:t>____________________ квалификационную категорию следующим педагогическим работникам:</w:t>
      </w:r>
    </w:p>
    <w:tbl>
      <w:tblPr>
        <w:tblW w:w="15337"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1701"/>
        <w:gridCol w:w="2126"/>
        <w:gridCol w:w="1620"/>
        <w:gridCol w:w="1559"/>
        <w:gridCol w:w="1134"/>
        <w:gridCol w:w="1275"/>
        <w:gridCol w:w="1065"/>
        <w:gridCol w:w="921"/>
        <w:gridCol w:w="993"/>
        <w:gridCol w:w="1260"/>
        <w:gridCol w:w="64"/>
        <w:gridCol w:w="1227"/>
      </w:tblGrid>
      <w:tr w:rsidR="00724B63" w:rsidRPr="00C65BCD" w:rsidTr="00444CBA">
        <w:trPr>
          <w:trHeight w:val="1531"/>
        </w:trPr>
        <w:tc>
          <w:tcPr>
            <w:tcW w:w="392" w:type="dxa"/>
            <w:vMerge w:val="restart"/>
            <w:shd w:val="clear" w:color="auto" w:fill="auto"/>
          </w:tcPr>
          <w:p w:rsidR="00724B63" w:rsidRPr="00C65BCD" w:rsidRDefault="00724B63" w:rsidP="00444CBA">
            <w:pPr>
              <w:jc w:val="right"/>
              <w:rPr>
                <w:sz w:val="24"/>
                <w:szCs w:val="24"/>
              </w:rPr>
            </w:pPr>
          </w:p>
          <w:p w:rsidR="00724B63" w:rsidRPr="00C65BCD" w:rsidRDefault="00724B63" w:rsidP="00444CBA">
            <w:pPr>
              <w:jc w:val="right"/>
              <w:rPr>
                <w:sz w:val="24"/>
                <w:szCs w:val="24"/>
              </w:rPr>
            </w:pPr>
            <w:r w:rsidRPr="00C65BCD">
              <w:rPr>
                <w:sz w:val="24"/>
                <w:szCs w:val="24"/>
              </w:rPr>
              <w:t>№</w:t>
            </w:r>
          </w:p>
        </w:tc>
        <w:tc>
          <w:tcPr>
            <w:tcW w:w="1701" w:type="dxa"/>
            <w:vMerge w:val="restart"/>
            <w:shd w:val="clear" w:color="auto" w:fill="auto"/>
          </w:tcPr>
          <w:p w:rsidR="00724B63" w:rsidRPr="00C65BCD" w:rsidRDefault="00724B63" w:rsidP="00444CBA">
            <w:pPr>
              <w:jc w:val="both"/>
              <w:rPr>
                <w:sz w:val="22"/>
                <w:szCs w:val="22"/>
              </w:rPr>
            </w:pPr>
            <w:r w:rsidRPr="00C65BCD">
              <w:rPr>
                <w:sz w:val="22"/>
                <w:szCs w:val="22"/>
              </w:rPr>
              <w:t>Фамилия, имя, отчество аттестуемого работника (</w:t>
            </w:r>
            <w:r w:rsidRPr="00C65BCD">
              <w:rPr>
                <w:i/>
                <w:sz w:val="22"/>
                <w:szCs w:val="22"/>
              </w:rPr>
              <w:t>в дательном падеже)</w:t>
            </w:r>
          </w:p>
        </w:tc>
        <w:tc>
          <w:tcPr>
            <w:tcW w:w="2126" w:type="dxa"/>
            <w:vMerge w:val="restart"/>
            <w:shd w:val="clear" w:color="auto" w:fill="auto"/>
          </w:tcPr>
          <w:p w:rsidR="00724B63" w:rsidRPr="00C65BCD" w:rsidRDefault="00724B63" w:rsidP="00444CBA">
            <w:pPr>
              <w:jc w:val="both"/>
              <w:rPr>
                <w:sz w:val="22"/>
                <w:szCs w:val="22"/>
              </w:rPr>
            </w:pPr>
            <w:r w:rsidRPr="00C65BCD">
              <w:rPr>
                <w:sz w:val="22"/>
                <w:szCs w:val="22"/>
              </w:rPr>
              <w:t>Должность (</w:t>
            </w:r>
            <w:r w:rsidRPr="00C65BCD">
              <w:rPr>
                <w:i/>
                <w:sz w:val="22"/>
                <w:szCs w:val="22"/>
              </w:rPr>
              <w:t>в дат. падеже</w:t>
            </w:r>
            <w:r w:rsidRPr="00C65BCD">
              <w:rPr>
                <w:sz w:val="22"/>
                <w:szCs w:val="22"/>
              </w:rPr>
              <w:t>), предмет, полное  наименование образовательного учреждения (</w:t>
            </w:r>
            <w:r w:rsidRPr="00C65BCD">
              <w:rPr>
                <w:i/>
                <w:sz w:val="22"/>
                <w:szCs w:val="22"/>
              </w:rPr>
              <w:t>в род. падеже)</w:t>
            </w:r>
          </w:p>
        </w:tc>
        <w:tc>
          <w:tcPr>
            <w:tcW w:w="1620" w:type="dxa"/>
            <w:vMerge w:val="restart"/>
            <w:shd w:val="clear" w:color="auto" w:fill="auto"/>
          </w:tcPr>
          <w:p w:rsidR="00724B63" w:rsidRPr="00C65BCD" w:rsidRDefault="00724B63" w:rsidP="00444CBA">
            <w:pPr>
              <w:jc w:val="both"/>
              <w:rPr>
                <w:sz w:val="22"/>
                <w:szCs w:val="22"/>
              </w:rPr>
            </w:pPr>
            <w:r w:rsidRPr="00C65BCD">
              <w:rPr>
                <w:sz w:val="22"/>
                <w:szCs w:val="22"/>
              </w:rPr>
              <w:t xml:space="preserve">Образование, наименование ВУЗа (ССУЗа), квалификация  по диплому </w:t>
            </w:r>
          </w:p>
        </w:tc>
        <w:tc>
          <w:tcPr>
            <w:tcW w:w="1559" w:type="dxa"/>
            <w:vMerge w:val="restart"/>
            <w:shd w:val="clear" w:color="auto" w:fill="auto"/>
          </w:tcPr>
          <w:p w:rsidR="00724B63" w:rsidRPr="00C65BCD" w:rsidRDefault="00724B63" w:rsidP="00444CBA">
            <w:pPr>
              <w:jc w:val="both"/>
              <w:rPr>
                <w:sz w:val="22"/>
                <w:szCs w:val="22"/>
              </w:rPr>
            </w:pPr>
            <w:r w:rsidRPr="00C65BCD">
              <w:rPr>
                <w:sz w:val="22"/>
                <w:szCs w:val="22"/>
              </w:rPr>
              <w:t xml:space="preserve"> Повышение квалификации по профилю, год /кроме того, обучение по ИКТ</w:t>
            </w:r>
          </w:p>
        </w:tc>
        <w:tc>
          <w:tcPr>
            <w:tcW w:w="1134" w:type="dxa"/>
            <w:vMerge w:val="restart"/>
            <w:shd w:val="clear" w:color="auto" w:fill="auto"/>
          </w:tcPr>
          <w:p w:rsidR="00724B63" w:rsidRPr="00C65BCD" w:rsidRDefault="00724B63" w:rsidP="00444CBA">
            <w:pPr>
              <w:jc w:val="both"/>
              <w:rPr>
                <w:sz w:val="22"/>
                <w:szCs w:val="22"/>
              </w:rPr>
            </w:pPr>
            <w:r w:rsidRPr="00C65BCD">
              <w:rPr>
                <w:sz w:val="22"/>
                <w:szCs w:val="22"/>
              </w:rPr>
              <w:t>педстаж /стаж работы по специаль-ности (в должности)</w:t>
            </w:r>
          </w:p>
        </w:tc>
        <w:tc>
          <w:tcPr>
            <w:tcW w:w="1275" w:type="dxa"/>
            <w:vMerge w:val="restart"/>
            <w:shd w:val="clear" w:color="auto" w:fill="auto"/>
          </w:tcPr>
          <w:p w:rsidR="00724B63" w:rsidRDefault="00724B63" w:rsidP="00444CBA">
            <w:pPr>
              <w:jc w:val="both"/>
              <w:rPr>
                <w:sz w:val="22"/>
                <w:szCs w:val="22"/>
              </w:rPr>
            </w:pPr>
            <w:r>
              <w:rPr>
                <w:sz w:val="22"/>
                <w:szCs w:val="22"/>
              </w:rPr>
              <w:t>Имеющая</w:t>
            </w:r>
          </w:p>
          <w:p w:rsidR="00724B63" w:rsidRPr="00C65BCD" w:rsidRDefault="00724B63" w:rsidP="00444CBA">
            <w:pPr>
              <w:jc w:val="both"/>
              <w:rPr>
                <w:sz w:val="22"/>
                <w:szCs w:val="22"/>
              </w:rPr>
            </w:pPr>
            <w:r>
              <w:rPr>
                <w:sz w:val="22"/>
                <w:szCs w:val="22"/>
              </w:rPr>
              <w:t>ся категория, год, число, месяц присвоения</w:t>
            </w:r>
          </w:p>
        </w:tc>
        <w:tc>
          <w:tcPr>
            <w:tcW w:w="1065" w:type="dxa"/>
            <w:vMerge w:val="restart"/>
            <w:shd w:val="clear" w:color="auto" w:fill="auto"/>
          </w:tcPr>
          <w:p w:rsidR="00724B63" w:rsidRPr="00A4287B" w:rsidRDefault="00724B63" w:rsidP="00444CBA">
            <w:pPr>
              <w:jc w:val="both"/>
              <w:rPr>
                <w:sz w:val="22"/>
                <w:szCs w:val="22"/>
              </w:rPr>
            </w:pPr>
            <w:r w:rsidRPr="00A4287B">
              <w:rPr>
                <w:sz w:val="22"/>
                <w:szCs w:val="22"/>
              </w:rPr>
              <w:t>Оценка</w:t>
            </w:r>
          </w:p>
          <w:p w:rsidR="00724B63" w:rsidRPr="00A4287B" w:rsidRDefault="00724B63" w:rsidP="00444CBA">
            <w:pPr>
              <w:jc w:val="both"/>
              <w:rPr>
                <w:sz w:val="22"/>
                <w:szCs w:val="22"/>
              </w:rPr>
            </w:pPr>
            <w:r w:rsidRPr="00A4287B">
              <w:rPr>
                <w:sz w:val="22"/>
                <w:szCs w:val="22"/>
              </w:rPr>
              <w:t>экспер-тов (соответствует, не соответствует)</w:t>
            </w:r>
          </w:p>
        </w:tc>
        <w:tc>
          <w:tcPr>
            <w:tcW w:w="1914" w:type="dxa"/>
            <w:gridSpan w:val="2"/>
            <w:tcBorders>
              <w:right w:val="single" w:sz="4" w:space="0" w:color="auto"/>
            </w:tcBorders>
            <w:shd w:val="clear" w:color="auto" w:fill="auto"/>
          </w:tcPr>
          <w:p w:rsidR="00724B63" w:rsidRPr="00DE6AC1" w:rsidRDefault="00724B63" w:rsidP="00444CBA">
            <w:pPr>
              <w:rPr>
                <w:sz w:val="22"/>
                <w:szCs w:val="22"/>
              </w:rPr>
            </w:pPr>
            <w:r w:rsidRPr="00DE6AC1">
              <w:rPr>
                <w:sz w:val="22"/>
                <w:szCs w:val="22"/>
              </w:rPr>
              <w:t xml:space="preserve">Результаты профессиональ-ного тести-рования </w:t>
            </w:r>
          </w:p>
        </w:tc>
        <w:tc>
          <w:tcPr>
            <w:tcW w:w="1324" w:type="dxa"/>
            <w:gridSpan w:val="2"/>
            <w:tcBorders>
              <w:top w:val="single" w:sz="4" w:space="0" w:color="auto"/>
              <w:left w:val="single" w:sz="4" w:space="0" w:color="auto"/>
              <w:bottom w:val="nil"/>
              <w:right w:val="single" w:sz="4" w:space="0" w:color="auto"/>
            </w:tcBorders>
            <w:shd w:val="clear" w:color="auto" w:fill="auto"/>
          </w:tcPr>
          <w:p w:rsidR="00724B63" w:rsidRPr="00A4287B" w:rsidRDefault="00724B63" w:rsidP="00444CBA">
            <w:pPr>
              <w:jc w:val="both"/>
              <w:rPr>
                <w:sz w:val="22"/>
                <w:szCs w:val="22"/>
              </w:rPr>
            </w:pPr>
            <w:r w:rsidRPr="00A4287B">
              <w:rPr>
                <w:sz w:val="22"/>
                <w:szCs w:val="22"/>
              </w:rPr>
              <w:t>Предложе</w:t>
            </w:r>
            <w:r>
              <w:rPr>
                <w:sz w:val="22"/>
                <w:szCs w:val="22"/>
              </w:rPr>
              <w:t>-</w:t>
            </w:r>
            <w:r w:rsidRPr="00A4287B">
              <w:rPr>
                <w:sz w:val="22"/>
                <w:szCs w:val="22"/>
              </w:rPr>
              <w:t xml:space="preserve">ния </w:t>
            </w:r>
            <w:r>
              <w:rPr>
                <w:sz w:val="22"/>
                <w:szCs w:val="22"/>
              </w:rPr>
              <w:t xml:space="preserve"> и рекоменда-ции </w:t>
            </w:r>
            <w:r w:rsidRPr="00A4287B">
              <w:rPr>
                <w:sz w:val="22"/>
                <w:szCs w:val="22"/>
              </w:rPr>
              <w:t>подкомис-сии</w:t>
            </w:r>
            <w:r>
              <w:rPr>
                <w:sz w:val="22"/>
                <w:szCs w:val="22"/>
              </w:rPr>
              <w:t xml:space="preserve"> </w:t>
            </w:r>
          </w:p>
          <w:p w:rsidR="00724B63" w:rsidRPr="00A4287B" w:rsidRDefault="00724B63" w:rsidP="00444CBA">
            <w:pPr>
              <w:jc w:val="both"/>
              <w:rPr>
                <w:sz w:val="22"/>
                <w:szCs w:val="22"/>
              </w:rPr>
            </w:pPr>
          </w:p>
        </w:tc>
        <w:tc>
          <w:tcPr>
            <w:tcW w:w="1227" w:type="dxa"/>
            <w:tcBorders>
              <w:top w:val="single" w:sz="4" w:space="0" w:color="auto"/>
              <w:left w:val="single" w:sz="4" w:space="0" w:color="auto"/>
              <w:bottom w:val="nil"/>
              <w:right w:val="single" w:sz="4" w:space="0" w:color="auto"/>
            </w:tcBorders>
            <w:shd w:val="clear" w:color="auto" w:fill="auto"/>
          </w:tcPr>
          <w:p w:rsidR="00724B63" w:rsidRPr="00A4287B" w:rsidRDefault="00724B63" w:rsidP="00444CBA">
            <w:pPr>
              <w:rPr>
                <w:sz w:val="22"/>
                <w:szCs w:val="22"/>
              </w:rPr>
            </w:pPr>
            <w:r w:rsidRPr="00A4287B">
              <w:rPr>
                <w:sz w:val="22"/>
                <w:szCs w:val="22"/>
              </w:rPr>
              <w:t>Дата заседания подкомиссии</w:t>
            </w:r>
          </w:p>
        </w:tc>
      </w:tr>
      <w:tr w:rsidR="00724B63" w:rsidRPr="00C65BCD" w:rsidTr="00444CBA">
        <w:trPr>
          <w:trHeight w:val="1395"/>
        </w:trPr>
        <w:tc>
          <w:tcPr>
            <w:tcW w:w="392" w:type="dxa"/>
            <w:vMerge/>
            <w:shd w:val="clear" w:color="auto" w:fill="auto"/>
          </w:tcPr>
          <w:p w:rsidR="00724B63" w:rsidRPr="00C65BCD" w:rsidRDefault="00724B63" w:rsidP="00444CBA">
            <w:pPr>
              <w:jc w:val="right"/>
              <w:rPr>
                <w:sz w:val="24"/>
                <w:szCs w:val="24"/>
              </w:rPr>
            </w:pPr>
          </w:p>
        </w:tc>
        <w:tc>
          <w:tcPr>
            <w:tcW w:w="1701" w:type="dxa"/>
            <w:vMerge/>
            <w:shd w:val="clear" w:color="auto" w:fill="auto"/>
          </w:tcPr>
          <w:p w:rsidR="00724B63" w:rsidRPr="00C65BCD" w:rsidRDefault="00724B63" w:rsidP="00444CBA">
            <w:pPr>
              <w:jc w:val="both"/>
              <w:rPr>
                <w:sz w:val="24"/>
                <w:szCs w:val="24"/>
              </w:rPr>
            </w:pPr>
          </w:p>
        </w:tc>
        <w:tc>
          <w:tcPr>
            <w:tcW w:w="2126" w:type="dxa"/>
            <w:vMerge/>
            <w:shd w:val="clear" w:color="auto" w:fill="auto"/>
          </w:tcPr>
          <w:p w:rsidR="00724B63" w:rsidRPr="00C65BCD" w:rsidRDefault="00724B63" w:rsidP="00444CBA">
            <w:pPr>
              <w:jc w:val="both"/>
              <w:rPr>
                <w:sz w:val="24"/>
                <w:szCs w:val="24"/>
              </w:rPr>
            </w:pPr>
          </w:p>
        </w:tc>
        <w:tc>
          <w:tcPr>
            <w:tcW w:w="1620" w:type="dxa"/>
            <w:vMerge/>
            <w:shd w:val="clear" w:color="auto" w:fill="auto"/>
          </w:tcPr>
          <w:p w:rsidR="00724B63" w:rsidRPr="00C65BCD" w:rsidRDefault="00724B63" w:rsidP="00444CBA">
            <w:pPr>
              <w:jc w:val="both"/>
              <w:rPr>
                <w:sz w:val="24"/>
                <w:szCs w:val="24"/>
              </w:rPr>
            </w:pPr>
          </w:p>
        </w:tc>
        <w:tc>
          <w:tcPr>
            <w:tcW w:w="1559" w:type="dxa"/>
            <w:vMerge/>
            <w:shd w:val="clear" w:color="auto" w:fill="auto"/>
          </w:tcPr>
          <w:p w:rsidR="00724B63" w:rsidRPr="00C65BCD" w:rsidRDefault="00724B63" w:rsidP="00444CBA">
            <w:pPr>
              <w:jc w:val="both"/>
              <w:rPr>
                <w:sz w:val="24"/>
                <w:szCs w:val="24"/>
              </w:rPr>
            </w:pPr>
          </w:p>
        </w:tc>
        <w:tc>
          <w:tcPr>
            <w:tcW w:w="1134" w:type="dxa"/>
            <w:vMerge/>
            <w:shd w:val="clear" w:color="auto" w:fill="auto"/>
          </w:tcPr>
          <w:p w:rsidR="00724B63" w:rsidRPr="00C65BCD" w:rsidRDefault="00724B63" w:rsidP="00444CBA">
            <w:pPr>
              <w:jc w:val="both"/>
              <w:rPr>
                <w:sz w:val="24"/>
                <w:szCs w:val="24"/>
              </w:rPr>
            </w:pPr>
          </w:p>
        </w:tc>
        <w:tc>
          <w:tcPr>
            <w:tcW w:w="1275" w:type="dxa"/>
            <w:vMerge/>
            <w:shd w:val="clear" w:color="auto" w:fill="auto"/>
          </w:tcPr>
          <w:p w:rsidR="00724B63" w:rsidRPr="00C65BCD" w:rsidRDefault="00724B63" w:rsidP="00444CBA">
            <w:pPr>
              <w:jc w:val="both"/>
              <w:rPr>
                <w:sz w:val="24"/>
                <w:szCs w:val="24"/>
              </w:rPr>
            </w:pPr>
          </w:p>
        </w:tc>
        <w:tc>
          <w:tcPr>
            <w:tcW w:w="1065" w:type="dxa"/>
            <w:vMerge/>
            <w:shd w:val="clear" w:color="auto" w:fill="auto"/>
          </w:tcPr>
          <w:p w:rsidR="00724B63" w:rsidRPr="00C65BCD" w:rsidRDefault="00724B63" w:rsidP="00444CBA">
            <w:pPr>
              <w:jc w:val="both"/>
              <w:rPr>
                <w:sz w:val="24"/>
                <w:szCs w:val="24"/>
              </w:rPr>
            </w:pPr>
          </w:p>
        </w:tc>
        <w:tc>
          <w:tcPr>
            <w:tcW w:w="921" w:type="dxa"/>
            <w:shd w:val="clear" w:color="auto" w:fill="auto"/>
          </w:tcPr>
          <w:p w:rsidR="00724B63" w:rsidRPr="00C65BCD" w:rsidRDefault="00724B63" w:rsidP="00444CBA">
            <w:pPr>
              <w:jc w:val="both"/>
              <w:rPr>
                <w:sz w:val="22"/>
                <w:szCs w:val="22"/>
              </w:rPr>
            </w:pPr>
            <w:r w:rsidRPr="00C65BCD">
              <w:rPr>
                <w:sz w:val="22"/>
                <w:szCs w:val="22"/>
              </w:rPr>
              <w:t>Кол-во баллов по итогам тести</w:t>
            </w:r>
            <w:r>
              <w:rPr>
                <w:sz w:val="22"/>
                <w:szCs w:val="22"/>
              </w:rPr>
              <w:t>-</w:t>
            </w:r>
            <w:r w:rsidRPr="00C65BCD">
              <w:rPr>
                <w:sz w:val="22"/>
                <w:szCs w:val="22"/>
              </w:rPr>
              <w:t>рова-ния</w:t>
            </w:r>
          </w:p>
        </w:tc>
        <w:tc>
          <w:tcPr>
            <w:tcW w:w="993" w:type="dxa"/>
            <w:tcBorders>
              <w:right w:val="single" w:sz="4" w:space="0" w:color="auto"/>
            </w:tcBorders>
            <w:shd w:val="clear" w:color="auto" w:fill="auto"/>
          </w:tcPr>
          <w:p w:rsidR="00724B63" w:rsidRPr="00B65FE3" w:rsidRDefault="00724B63" w:rsidP="00444CBA">
            <w:pPr>
              <w:jc w:val="both"/>
              <w:rPr>
                <w:sz w:val="20"/>
              </w:rPr>
            </w:pPr>
            <w:r w:rsidRPr="00B65FE3">
              <w:rPr>
                <w:sz w:val="20"/>
              </w:rPr>
              <w:t>Подтверждаю</w:t>
            </w:r>
            <w:r>
              <w:rPr>
                <w:sz w:val="20"/>
              </w:rPr>
              <w:t>-</w:t>
            </w:r>
            <w:r w:rsidRPr="00B65FE3">
              <w:rPr>
                <w:sz w:val="20"/>
              </w:rPr>
              <w:t>щий доку</w:t>
            </w:r>
            <w:r>
              <w:rPr>
                <w:sz w:val="20"/>
              </w:rPr>
              <w:t>-</w:t>
            </w:r>
            <w:r w:rsidRPr="00B65FE3">
              <w:rPr>
                <w:sz w:val="20"/>
              </w:rPr>
              <w:t>мент, кем, когда выдан</w:t>
            </w:r>
          </w:p>
        </w:tc>
        <w:tc>
          <w:tcPr>
            <w:tcW w:w="1260" w:type="dxa"/>
            <w:tcBorders>
              <w:top w:val="nil"/>
              <w:left w:val="single" w:sz="4" w:space="0" w:color="auto"/>
              <w:bottom w:val="single" w:sz="4" w:space="0" w:color="auto"/>
              <w:right w:val="single" w:sz="4" w:space="0" w:color="auto"/>
            </w:tcBorders>
            <w:shd w:val="clear" w:color="auto" w:fill="auto"/>
          </w:tcPr>
          <w:p w:rsidR="00724B63" w:rsidRPr="00A4287B" w:rsidRDefault="00724B63" w:rsidP="00444CBA">
            <w:pPr>
              <w:jc w:val="both"/>
              <w:rPr>
                <w:sz w:val="22"/>
                <w:szCs w:val="22"/>
              </w:rPr>
            </w:pPr>
          </w:p>
        </w:tc>
        <w:tc>
          <w:tcPr>
            <w:tcW w:w="1291" w:type="dxa"/>
            <w:gridSpan w:val="2"/>
            <w:tcBorders>
              <w:top w:val="nil"/>
              <w:left w:val="single" w:sz="4" w:space="0" w:color="auto"/>
              <w:bottom w:val="single" w:sz="4" w:space="0" w:color="auto"/>
              <w:right w:val="single" w:sz="4" w:space="0" w:color="auto"/>
            </w:tcBorders>
            <w:shd w:val="clear" w:color="auto" w:fill="auto"/>
          </w:tcPr>
          <w:p w:rsidR="00724B63" w:rsidRPr="00C65BCD" w:rsidRDefault="00724B63" w:rsidP="00444CBA">
            <w:pPr>
              <w:rPr>
                <w:sz w:val="24"/>
                <w:szCs w:val="24"/>
              </w:rPr>
            </w:pPr>
          </w:p>
        </w:tc>
      </w:tr>
    </w:tbl>
    <w:p w:rsidR="00724B63" w:rsidRPr="00EE72D5" w:rsidRDefault="00724B63" w:rsidP="00724B63">
      <w:pPr>
        <w:ind w:firstLine="720"/>
        <w:jc w:val="both"/>
        <w:rPr>
          <w:sz w:val="24"/>
          <w:szCs w:val="24"/>
        </w:rPr>
      </w:pPr>
      <w:r w:rsidRPr="00EE72D5">
        <w:rPr>
          <w:sz w:val="24"/>
          <w:szCs w:val="24"/>
        </w:rPr>
        <w:t xml:space="preserve">Председатель подкомиссии </w:t>
      </w:r>
      <w:r>
        <w:rPr>
          <w:sz w:val="24"/>
          <w:szCs w:val="24"/>
        </w:rPr>
        <w:t xml:space="preserve"> </w:t>
      </w:r>
      <w:r w:rsidRPr="00EE72D5">
        <w:rPr>
          <w:sz w:val="24"/>
          <w:szCs w:val="24"/>
        </w:rPr>
        <w:tab/>
      </w:r>
      <w:r w:rsidRPr="00EE72D5">
        <w:rPr>
          <w:sz w:val="24"/>
          <w:szCs w:val="24"/>
        </w:rPr>
        <w:tab/>
      </w:r>
      <w:r w:rsidRPr="00EE72D5">
        <w:rPr>
          <w:sz w:val="24"/>
          <w:szCs w:val="24"/>
        </w:rPr>
        <w:tab/>
      </w:r>
      <w:r w:rsidRPr="00EE72D5">
        <w:rPr>
          <w:sz w:val="24"/>
          <w:szCs w:val="24"/>
        </w:rPr>
        <w:tab/>
      </w:r>
      <w:r w:rsidRPr="00EE72D5">
        <w:rPr>
          <w:sz w:val="24"/>
          <w:szCs w:val="24"/>
        </w:rPr>
        <w:tab/>
        <w:t>ФИО, должность</w:t>
      </w:r>
      <w:r w:rsidRPr="00EE72D5">
        <w:rPr>
          <w:sz w:val="24"/>
          <w:szCs w:val="24"/>
        </w:rPr>
        <w:tab/>
      </w:r>
      <w:r w:rsidRPr="00EE72D5">
        <w:rPr>
          <w:sz w:val="24"/>
          <w:szCs w:val="24"/>
        </w:rPr>
        <w:tab/>
      </w:r>
      <w:r w:rsidRPr="00EE72D5">
        <w:rPr>
          <w:sz w:val="24"/>
          <w:szCs w:val="24"/>
        </w:rPr>
        <w:tab/>
      </w:r>
      <w:r w:rsidRPr="00EE72D5">
        <w:rPr>
          <w:sz w:val="24"/>
          <w:szCs w:val="24"/>
        </w:rPr>
        <w:tab/>
      </w:r>
      <w:r>
        <w:rPr>
          <w:sz w:val="24"/>
          <w:szCs w:val="24"/>
        </w:rPr>
        <w:t xml:space="preserve">                      </w:t>
      </w:r>
      <w:r w:rsidRPr="00EE72D5">
        <w:rPr>
          <w:sz w:val="24"/>
          <w:szCs w:val="24"/>
        </w:rPr>
        <w:t>(подпись)</w:t>
      </w:r>
    </w:p>
    <w:p w:rsidR="00724B63" w:rsidRDefault="00724B63" w:rsidP="00724B63">
      <w:pPr>
        <w:ind w:left="567"/>
        <w:jc w:val="both"/>
      </w:pPr>
      <w:r>
        <w:t>МП</w:t>
      </w:r>
    </w:p>
    <w:p w:rsidR="00724B63" w:rsidRDefault="00724B63" w:rsidP="00724B63">
      <w:pPr>
        <w:ind w:firstLine="720"/>
        <w:jc w:val="both"/>
        <w:rPr>
          <w:sz w:val="24"/>
          <w:szCs w:val="24"/>
        </w:rPr>
      </w:pPr>
      <w:r>
        <w:rPr>
          <w:sz w:val="24"/>
          <w:szCs w:val="24"/>
        </w:rPr>
        <w:t>Заместители председателя подкомиссии</w:t>
      </w:r>
    </w:p>
    <w:p w:rsidR="00724B63" w:rsidRDefault="00724B63" w:rsidP="00724B63">
      <w:pPr>
        <w:ind w:firstLine="720"/>
        <w:jc w:val="both"/>
        <w:rPr>
          <w:sz w:val="24"/>
          <w:szCs w:val="24"/>
        </w:rPr>
      </w:pPr>
    </w:p>
    <w:p w:rsidR="00724B63" w:rsidRDefault="00724B63" w:rsidP="00724B63">
      <w:pPr>
        <w:ind w:firstLine="720"/>
        <w:jc w:val="both"/>
        <w:rPr>
          <w:sz w:val="24"/>
          <w:szCs w:val="24"/>
        </w:rPr>
      </w:pPr>
      <w:r w:rsidRPr="00EE72D5">
        <w:rPr>
          <w:sz w:val="24"/>
          <w:szCs w:val="24"/>
        </w:rPr>
        <w:t>Секретарь подкомиссии</w:t>
      </w:r>
    </w:p>
    <w:p w:rsidR="00724B63" w:rsidRDefault="00724B63" w:rsidP="00724B63">
      <w:pPr>
        <w:ind w:firstLine="720"/>
        <w:jc w:val="both"/>
        <w:rPr>
          <w:sz w:val="24"/>
          <w:szCs w:val="24"/>
        </w:rPr>
      </w:pPr>
      <w:r>
        <w:rPr>
          <w:sz w:val="24"/>
          <w:szCs w:val="24"/>
        </w:rPr>
        <w:t xml:space="preserve">____________________________ </w:t>
      </w:r>
    </w:p>
    <w:p w:rsidR="00724B63" w:rsidRDefault="00724B63" w:rsidP="00724B63">
      <w:pPr>
        <w:ind w:firstLine="720"/>
        <w:jc w:val="both"/>
        <w:rPr>
          <w:sz w:val="22"/>
          <w:szCs w:val="22"/>
        </w:rPr>
      </w:pPr>
      <w:r>
        <w:rPr>
          <w:sz w:val="22"/>
          <w:szCs w:val="22"/>
        </w:rPr>
        <w:t xml:space="preserve">       </w:t>
      </w:r>
      <w:r w:rsidRPr="00EF5A9E">
        <w:rPr>
          <w:sz w:val="22"/>
          <w:szCs w:val="22"/>
        </w:rPr>
        <w:t xml:space="preserve">Данная  форма </w:t>
      </w:r>
      <w:r>
        <w:rPr>
          <w:sz w:val="22"/>
          <w:szCs w:val="22"/>
        </w:rPr>
        <w:t>заполняется  в</w:t>
      </w:r>
      <w:r w:rsidRPr="00EF5A9E">
        <w:rPr>
          <w:sz w:val="22"/>
          <w:szCs w:val="22"/>
        </w:rPr>
        <w:t xml:space="preserve"> </w:t>
      </w:r>
      <w:r>
        <w:rPr>
          <w:sz w:val="22"/>
          <w:szCs w:val="22"/>
        </w:rPr>
        <w:t xml:space="preserve">программе </w:t>
      </w:r>
      <w:r>
        <w:rPr>
          <w:sz w:val="22"/>
          <w:szCs w:val="22"/>
          <w:lang w:val="en-US"/>
        </w:rPr>
        <w:t>EXCEL</w:t>
      </w:r>
      <w:r>
        <w:rPr>
          <w:sz w:val="22"/>
          <w:szCs w:val="22"/>
        </w:rPr>
        <w:t xml:space="preserve"> и </w:t>
      </w:r>
      <w:r w:rsidRPr="00EF5A9E">
        <w:rPr>
          <w:sz w:val="22"/>
          <w:szCs w:val="22"/>
        </w:rPr>
        <w:t xml:space="preserve">может быть использована </w:t>
      </w:r>
      <w:r>
        <w:rPr>
          <w:sz w:val="22"/>
          <w:szCs w:val="22"/>
        </w:rPr>
        <w:t xml:space="preserve">(с отдельными изменениями) </w:t>
      </w:r>
      <w:r w:rsidRPr="00EF5A9E">
        <w:rPr>
          <w:sz w:val="22"/>
          <w:szCs w:val="22"/>
        </w:rPr>
        <w:t>как примерная форма</w:t>
      </w:r>
    </w:p>
    <w:p w:rsidR="00724B63" w:rsidRDefault="00724B63" w:rsidP="00724B63">
      <w:pPr>
        <w:ind w:left="709"/>
        <w:jc w:val="both"/>
        <w:rPr>
          <w:sz w:val="22"/>
          <w:szCs w:val="22"/>
        </w:rPr>
      </w:pPr>
      <w:r w:rsidRPr="00EF5A9E">
        <w:rPr>
          <w:sz w:val="22"/>
          <w:szCs w:val="22"/>
        </w:rPr>
        <w:t xml:space="preserve"> сводного списка педагогических </w:t>
      </w:r>
      <w:r>
        <w:rPr>
          <w:sz w:val="22"/>
          <w:szCs w:val="22"/>
        </w:rPr>
        <w:t xml:space="preserve">  </w:t>
      </w:r>
      <w:r w:rsidRPr="00EF5A9E">
        <w:rPr>
          <w:sz w:val="22"/>
          <w:szCs w:val="22"/>
        </w:rPr>
        <w:t>работников</w:t>
      </w:r>
      <w:r>
        <w:rPr>
          <w:sz w:val="22"/>
          <w:szCs w:val="22"/>
        </w:rPr>
        <w:t xml:space="preserve"> муниципального образования</w:t>
      </w:r>
      <w:r w:rsidRPr="00EF5A9E">
        <w:rPr>
          <w:sz w:val="22"/>
          <w:szCs w:val="22"/>
        </w:rPr>
        <w:t>, заявившихся на</w:t>
      </w:r>
      <w:r>
        <w:rPr>
          <w:sz w:val="22"/>
          <w:szCs w:val="22"/>
        </w:rPr>
        <w:t xml:space="preserve"> аттестацию для  получения квалификационной категории (первой    или высшей).  Постановление (список) составляется отдельно по каждой квалификационной категории (высшей или первой), а также  по педагогическому работнику, в отношении которого принято отрицательное решение подкомиссии  о несоответствии требованиям заявленной квалификационной категории. </w:t>
      </w:r>
    </w:p>
    <w:p w:rsidR="00724B63" w:rsidRDefault="00724B63" w:rsidP="00724B63">
      <w:pPr>
        <w:jc w:val="both"/>
      </w:pPr>
      <w:r>
        <w:lastRenderedPageBreak/>
        <w:br w:type="page"/>
      </w:r>
    </w:p>
    <w:tbl>
      <w:tblPr>
        <w:tblW w:w="19611" w:type="dxa"/>
        <w:tblLook w:val="01E0"/>
      </w:tblPr>
      <w:tblGrid>
        <w:gridCol w:w="6408"/>
        <w:gridCol w:w="3600"/>
        <w:gridCol w:w="9603"/>
      </w:tblGrid>
      <w:tr w:rsidR="00724B63" w:rsidRPr="00C65BCD" w:rsidTr="00444CBA">
        <w:tc>
          <w:tcPr>
            <w:tcW w:w="6408" w:type="dxa"/>
            <w:shd w:val="clear" w:color="auto" w:fill="auto"/>
          </w:tcPr>
          <w:p w:rsidR="00724B63" w:rsidRPr="00C65BCD" w:rsidRDefault="00724B63" w:rsidP="00444CBA">
            <w:pPr>
              <w:rPr>
                <w:sz w:val="24"/>
                <w:szCs w:val="24"/>
              </w:rPr>
            </w:pPr>
          </w:p>
        </w:tc>
        <w:tc>
          <w:tcPr>
            <w:tcW w:w="3600" w:type="dxa"/>
            <w:shd w:val="clear" w:color="auto" w:fill="auto"/>
          </w:tcPr>
          <w:p w:rsidR="00724B63" w:rsidRPr="00C65BCD" w:rsidRDefault="00724B63" w:rsidP="00444CBA">
            <w:pPr>
              <w:jc w:val="both"/>
              <w:rPr>
                <w:sz w:val="24"/>
                <w:szCs w:val="24"/>
              </w:rPr>
            </w:pPr>
          </w:p>
        </w:tc>
        <w:tc>
          <w:tcPr>
            <w:tcW w:w="9603" w:type="dxa"/>
            <w:shd w:val="clear" w:color="auto" w:fill="auto"/>
          </w:tcPr>
          <w:p w:rsidR="00724B63" w:rsidRPr="00C65BCD" w:rsidRDefault="00724B63" w:rsidP="00444CBA">
            <w:pPr>
              <w:rPr>
                <w:sz w:val="24"/>
                <w:szCs w:val="24"/>
              </w:rPr>
            </w:pPr>
            <w:r w:rsidRPr="00C65BCD">
              <w:rPr>
                <w:sz w:val="24"/>
                <w:szCs w:val="24"/>
              </w:rPr>
              <w:t xml:space="preserve">Приложение  № 4  к приказу Министерству образования </w:t>
            </w:r>
          </w:p>
          <w:p w:rsidR="00724B63" w:rsidRPr="00C65BCD" w:rsidRDefault="00724B63" w:rsidP="00444CBA">
            <w:pPr>
              <w:rPr>
                <w:sz w:val="24"/>
                <w:szCs w:val="24"/>
              </w:rPr>
            </w:pPr>
            <w:r w:rsidRPr="00C65BCD">
              <w:rPr>
                <w:sz w:val="24"/>
                <w:szCs w:val="24"/>
              </w:rPr>
              <w:t xml:space="preserve">и науки Республики Татарстан от  </w:t>
            </w:r>
            <w:r>
              <w:rPr>
                <w:sz w:val="24"/>
                <w:szCs w:val="24"/>
              </w:rPr>
              <w:t xml:space="preserve">19января 2011 </w:t>
            </w:r>
            <w:r w:rsidRPr="00C65BCD">
              <w:rPr>
                <w:sz w:val="24"/>
                <w:szCs w:val="24"/>
              </w:rPr>
              <w:t xml:space="preserve">г. № </w:t>
            </w:r>
            <w:r>
              <w:rPr>
                <w:sz w:val="24"/>
                <w:szCs w:val="24"/>
              </w:rPr>
              <w:t>46/11</w:t>
            </w:r>
          </w:p>
        </w:tc>
      </w:tr>
    </w:tbl>
    <w:p w:rsidR="00724B63" w:rsidRDefault="00724B63" w:rsidP="00724B63">
      <w:pPr>
        <w:jc w:val="right"/>
        <w:rPr>
          <w:sz w:val="26"/>
          <w:szCs w:val="26"/>
        </w:rPr>
      </w:pPr>
    </w:p>
    <w:p w:rsidR="00724B63" w:rsidRDefault="00724B63" w:rsidP="00724B63">
      <w:pPr>
        <w:ind w:firstLine="720"/>
        <w:jc w:val="center"/>
        <w:rPr>
          <w:b/>
          <w:sz w:val="26"/>
          <w:szCs w:val="26"/>
        </w:rPr>
      </w:pPr>
      <w:r>
        <w:rPr>
          <w:b/>
          <w:sz w:val="26"/>
          <w:szCs w:val="26"/>
        </w:rPr>
        <w:t>Протокол под</w:t>
      </w:r>
      <w:r w:rsidRPr="00CF37DB">
        <w:rPr>
          <w:b/>
          <w:sz w:val="26"/>
          <w:szCs w:val="26"/>
        </w:rPr>
        <w:t xml:space="preserve">комиссии </w:t>
      </w:r>
      <w:r>
        <w:rPr>
          <w:b/>
          <w:sz w:val="26"/>
          <w:szCs w:val="26"/>
        </w:rPr>
        <w:t xml:space="preserve"> аттестационной комиссии Министерства образования и науки Республики Татарстан </w:t>
      </w:r>
    </w:p>
    <w:p w:rsidR="00724B63" w:rsidRDefault="00724B63" w:rsidP="00724B63">
      <w:pPr>
        <w:ind w:firstLine="720"/>
        <w:jc w:val="center"/>
        <w:rPr>
          <w:b/>
          <w:sz w:val="26"/>
          <w:szCs w:val="26"/>
        </w:rPr>
      </w:pPr>
      <w:r>
        <w:rPr>
          <w:b/>
          <w:sz w:val="26"/>
          <w:szCs w:val="26"/>
        </w:rPr>
        <w:t xml:space="preserve">по </w:t>
      </w:r>
      <w:r w:rsidRPr="00CF37DB">
        <w:rPr>
          <w:b/>
          <w:sz w:val="26"/>
          <w:szCs w:val="26"/>
        </w:rPr>
        <w:t xml:space="preserve"> ____________________________________________________</w:t>
      </w:r>
      <w:r>
        <w:rPr>
          <w:b/>
          <w:sz w:val="26"/>
          <w:szCs w:val="26"/>
        </w:rPr>
        <w:t xml:space="preserve">______району (городу) </w:t>
      </w:r>
      <w:r w:rsidRPr="00054245">
        <w:rPr>
          <w:b/>
          <w:sz w:val="26"/>
          <w:szCs w:val="26"/>
        </w:rPr>
        <w:t xml:space="preserve"> </w:t>
      </w:r>
      <w:r w:rsidRPr="00CF37DB">
        <w:rPr>
          <w:b/>
          <w:sz w:val="26"/>
          <w:szCs w:val="26"/>
        </w:rPr>
        <w:t xml:space="preserve">по </w:t>
      </w:r>
      <w:r>
        <w:rPr>
          <w:b/>
          <w:sz w:val="26"/>
          <w:szCs w:val="26"/>
        </w:rPr>
        <w:t>итогам  проведения</w:t>
      </w:r>
    </w:p>
    <w:p w:rsidR="00724B63" w:rsidRPr="00F15889" w:rsidRDefault="00724B63" w:rsidP="00724B63">
      <w:pPr>
        <w:ind w:firstLine="720"/>
        <w:rPr>
          <w:sz w:val="18"/>
          <w:szCs w:val="18"/>
        </w:rPr>
      </w:pPr>
      <w:r>
        <w:rPr>
          <w:sz w:val="22"/>
          <w:szCs w:val="22"/>
        </w:rPr>
        <w:t xml:space="preserve">                                       </w:t>
      </w:r>
      <w:r w:rsidRPr="00CF37DB">
        <w:rPr>
          <w:sz w:val="22"/>
          <w:szCs w:val="22"/>
        </w:rPr>
        <w:t>(</w:t>
      </w:r>
      <w:r w:rsidRPr="00F15889">
        <w:rPr>
          <w:sz w:val="18"/>
          <w:szCs w:val="18"/>
        </w:rPr>
        <w:t xml:space="preserve">наименование  </w:t>
      </w:r>
      <w:r>
        <w:rPr>
          <w:sz w:val="18"/>
          <w:szCs w:val="18"/>
        </w:rPr>
        <w:t>муниципального образования</w:t>
      </w:r>
      <w:r w:rsidRPr="00F15889">
        <w:rPr>
          <w:sz w:val="18"/>
          <w:szCs w:val="18"/>
        </w:rPr>
        <w:t>)</w:t>
      </w:r>
    </w:p>
    <w:p w:rsidR="00724B63" w:rsidRDefault="00724B63" w:rsidP="00724B63">
      <w:pPr>
        <w:ind w:firstLine="720"/>
        <w:jc w:val="center"/>
        <w:rPr>
          <w:b/>
          <w:sz w:val="26"/>
          <w:szCs w:val="26"/>
        </w:rPr>
      </w:pPr>
      <w:r>
        <w:rPr>
          <w:b/>
          <w:sz w:val="26"/>
          <w:szCs w:val="26"/>
        </w:rPr>
        <w:t>квалификационных испытаний в письменной форме  для педагогических работников, подлежащих аттестации с целью подтверждения соответствия занимаемой должности  в ___  квартале 20__ г.</w:t>
      </w:r>
    </w:p>
    <w:p w:rsidR="00724B63" w:rsidRDefault="00724B63" w:rsidP="00724B63">
      <w:pPr>
        <w:ind w:firstLine="720"/>
        <w:jc w:val="center"/>
        <w:rPr>
          <w:b/>
          <w:sz w:val="26"/>
          <w:szCs w:val="26"/>
        </w:rPr>
      </w:pPr>
    </w:p>
    <w:p w:rsidR="00724B63" w:rsidRPr="00897E3F" w:rsidRDefault="00724B63" w:rsidP="00724B63">
      <w:pPr>
        <w:ind w:firstLine="720"/>
        <w:jc w:val="center"/>
        <w:rPr>
          <w:sz w:val="26"/>
          <w:szCs w:val="26"/>
        </w:rPr>
      </w:pPr>
      <w:r>
        <w:rPr>
          <w:b/>
          <w:sz w:val="26"/>
          <w:szCs w:val="26"/>
        </w:rPr>
        <w:t xml:space="preserve">                                                                                                                              </w:t>
      </w:r>
      <w:r w:rsidRPr="00897E3F">
        <w:rPr>
          <w:sz w:val="26"/>
          <w:szCs w:val="26"/>
        </w:rPr>
        <w:t>Дата проведения______________</w:t>
      </w:r>
      <w:r>
        <w:rPr>
          <w:sz w:val="26"/>
          <w:szCs w:val="26"/>
        </w:rPr>
        <w:t>_________________</w:t>
      </w:r>
    </w:p>
    <w:p w:rsidR="00724B63" w:rsidRPr="00897E3F" w:rsidRDefault="00724B63" w:rsidP="00724B63">
      <w:pPr>
        <w:ind w:firstLine="720"/>
        <w:jc w:val="center"/>
        <w:rPr>
          <w:sz w:val="26"/>
          <w:szCs w:val="26"/>
        </w:rPr>
      </w:pPr>
      <w:r w:rsidRPr="00897E3F">
        <w:rPr>
          <w:sz w:val="26"/>
          <w:szCs w:val="26"/>
        </w:rPr>
        <w:t xml:space="preserve">                                                                                                </w:t>
      </w:r>
      <w:r>
        <w:rPr>
          <w:sz w:val="26"/>
          <w:szCs w:val="26"/>
        </w:rPr>
        <w:t xml:space="preserve">                               </w:t>
      </w:r>
      <w:r w:rsidRPr="00897E3F">
        <w:rPr>
          <w:sz w:val="26"/>
          <w:szCs w:val="26"/>
        </w:rPr>
        <w:t>Место проведения______________________________</w:t>
      </w:r>
    </w:p>
    <w:p w:rsidR="00724B63" w:rsidRPr="00EB49F4" w:rsidRDefault="00724B63" w:rsidP="00724B63">
      <w:pPr>
        <w:ind w:firstLine="540"/>
        <w:rPr>
          <w:sz w:val="24"/>
          <w:szCs w:val="24"/>
        </w:rPr>
      </w:pPr>
      <w:r>
        <w:rPr>
          <w:sz w:val="24"/>
          <w:szCs w:val="24"/>
        </w:rPr>
        <w:t>:</w:t>
      </w:r>
    </w:p>
    <w:tbl>
      <w:tblPr>
        <w:tblW w:w="156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1701"/>
        <w:gridCol w:w="1762"/>
        <w:gridCol w:w="1829"/>
        <w:gridCol w:w="1800"/>
        <w:gridCol w:w="3672"/>
        <w:gridCol w:w="1440"/>
        <w:gridCol w:w="1260"/>
        <w:gridCol w:w="1764"/>
      </w:tblGrid>
      <w:tr w:rsidR="00724B63" w:rsidRPr="00C65BCD" w:rsidTr="00444CBA">
        <w:trPr>
          <w:trHeight w:val="605"/>
        </w:trPr>
        <w:tc>
          <w:tcPr>
            <w:tcW w:w="392" w:type="dxa"/>
            <w:vMerge w:val="restart"/>
            <w:shd w:val="clear" w:color="auto" w:fill="auto"/>
          </w:tcPr>
          <w:p w:rsidR="00724B63" w:rsidRPr="00C65BCD" w:rsidRDefault="00724B63" w:rsidP="00444CBA">
            <w:pPr>
              <w:jc w:val="right"/>
              <w:rPr>
                <w:sz w:val="24"/>
                <w:szCs w:val="24"/>
              </w:rPr>
            </w:pPr>
          </w:p>
          <w:p w:rsidR="00724B63" w:rsidRPr="00C65BCD" w:rsidRDefault="00724B63" w:rsidP="00444CBA">
            <w:pPr>
              <w:jc w:val="right"/>
              <w:rPr>
                <w:sz w:val="24"/>
                <w:szCs w:val="24"/>
              </w:rPr>
            </w:pPr>
            <w:r w:rsidRPr="00C65BCD">
              <w:rPr>
                <w:sz w:val="24"/>
                <w:szCs w:val="24"/>
              </w:rPr>
              <w:t>№</w:t>
            </w:r>
          </w:p>
        </w:tc>
        <w:tc>
          <w:tcPr>
            <w:tcW w:w="1701" w:type="dxa"/>
            <w:vMerge w:val="restart"/>
            <w:shd w:val="clear" w:color="auto" w:fill="auto"/>
          </w:tcPr>
          <w:p w:rsidR="00724B63" w:rsidRPr="00C65BCD" w:rsidRDefault="00724B63" w:rsidP="00444CBA">
            <w:pPr>
              <w:jc w:val="both"/>
              <w:rPr>
                <w:sz w:val="22"/>
                <w:szCs w:val="22"/>
              </w:rPr>
            </w:pPr>
            <w:r w:rsidRPr="00C65BCD">
              <w:rPr>
                <w:sz w:val="22"/>
                <w:szCs w:val="22"/>
              </w:rPr>
              <w:t xml:space="preserve">Фамилия, имя, отчество аттестуемого работника </w:t>
            </w:r>
          </w:p>
        </w:tc>
        <w:tc>
          <w:tcPr>
            <w:tcW w:w="1762" w:type="dxa"/>
            <w:vMerge w:val="restart"/>
            <w:shd w:val="clear" w:color="auto" w:fill="auto"/>
          </w:tcPr>
          <w:p w:rsidR="00724B63" w:rsidRPr="00C65BCD" w:rsidRDefault="00724B63" w:rsidP="00444CBA">
            <w:pPr>
              <w:jc w:val="both"/>
              <w:rPr>
                <w:sz w:val="22"/>
                <w:szCs w:val="22"/>
              </w:rPr>
            </w:pPr>
            <w:r w:rsidRPr="00C65BCD">
              <w:rPr>
                <w:sz w:val="22"/>
                <w:szCs w:val="22"/>
              </w:rPr>
              <w:t xml:space="preserve">Должность, предмет, </w:t>
            </w:r>
          </w:p>
        </w:tc>
        <w:tc>
          <w:tcPr>
            <w:tcW w:w="1829" w:type="dxa"/>
            <w:vMerge w:val="restart"/>
            <w:shd w:val="clear" w:color="auto" w:fill="auto"/>
          </w:tcPr>
          <w:p w:rsidR="00724B63" w:rsidRPr="00C65BCD" w:rsidRDefault="00724B63" w:rsidP="00444CBA">
            <w:pPr>
              <w:jc w:val="both"/>
              <w:rPr>
                <w:sz w:val="22"/>
                <w:szCs w:val="22"/>
              </w:rPr>
            </w:pPr>
            <w:r w:rsidRPr="00C65BCD">
              <w:rPr>
                <w:sz w:val="22"/>
                <w:szCs w:val="22"/>
              </w:rPr>
              <w:t xml:space="preserve">Образование, наименование ВУЗа (ССУЗа), квалификация  по диплому </w:t>
            </w:r>
          </w:p>
        </w:tc>
        <w:tc>
          <w:tcPr>
            <w:tcW w:w="1800" w:type="dxa"/>
            <w:vMerge w:val="restart"/>
            <w:shd w:val="clear" w:color="auto" w:fill="auto"/>
          </w:tcPr>
          <w:p w:rsidR="00724B63" w:rsidRPr="00C65BCD" w:rsidRDefault="00724B63" w:rsidP="00444CBA">
            <w:pPr>
              <w:jc w:val="both"/>
              <w:rPr>
                <w:sz w:val="22"/>
                <w:szCs w:val="22"/>
              </w:rPr>
            </w:pPr>
            <w:r w:rsidRPr="00C65BCD">
              <w:rPr>
                <w:sz w:val="22"/>
                <w:szCs w:val="22"/>
              </w:rPr>
              <w:t xml:space="preserve"> </w:t>
            </w:r>
            <w:r>
              <w:rPr>
                <w:sz w:val="22"/>
                <w:szCs w:val="22"/>
              </w:rPr>
              <w:t>Педстаж/стаж работы по специальности (в должности)</w:t>
            </w:r>
          </w:p>
        </w:tc>
        <w:tc>
          <w:tcPr>
            <w:tcW w:w="3672" w:type="dxa"/>
            <w:vMerge w:val="restart"/>
            <w:shd w:val="clear" w:color="auto" w:fill="auto"/>
          </w:tcPr>
          <w:p w:rsidR="00724B63" w:rsidRPr="00C65BCD" w:rsidRDefault="00724B63" w:rsidP="00444CBA">
            <w:pPr>
              <w:jc w:val="both"/>
              <w:rPr>
                <w:sz w:val="22"/>
                <w:szCs w:val="22"/>
              </w:rPr>
            </w:pPr>
            <w:r>
              <w:rPr>
                <w:sz w:val="22"/>
                <w:szCs w:val="22"/>
              </w:rPr>
              <w:t xml:space="preserve">Оценка уровня квалификации  работника в представлении работодателя (соответствует занимаемой должности, соответствует занимаемой должности с рекомендациями (указываются рекомендации), не соответствует занимаемой должности </w:t>
            </w:r>
          </w:p>
        </w:tc>
        <w:tc>
          <w:tcPr>
            <w:tcW w:w="4464" w:type="dxa"/>
            <w:gridSpan w:val="3"/>
            <w:shd w:val="clear" w:color="auto" w:fill="auto"/>
          </w:tcPr>
          <w:p w:rsidR="00724B63" w:rsidRPr="000219A2" w:rsidRDefault="00724B63" w:rsidP="00444CBA">
            <w:pPr>
              <w:jc w:val="both"/>
              <w:rPr>
                <w:sz w:val="22"/>
                <w:szCs w:val="22"/>
              </w:rPr>
            </w:pPr>
            <w:r w:rsidRPr="000219A2">
              <w:rPr>
                <w:sz w:val="22"/>
                <w:szCs w:val="22"/>
              </w:rPr>
              <w:t>Результаты квалификационных испытаний</w:t>
            </w:r>
          </w:p>
        </w:tc>
      </w:tr>
      <w:tr w:rsidR="00724B63" w:rsidRPr="00C65BCD" w:rsidTr="00444CBA">
        <w:trPr>
          <w:trHeight w:val="1395"/>
        </w:trPr>
        <w:tc>
          <w:tcPr>
            <w:tcW w:w="392" w:type="dxa"/>
            <w:vMerge/>
            <w:shd w:val="clear" w:color="auto" w:fill="auto"/>
          </w:tcPr>
          <w:p w:rsidR="00724B63" w:rsidRPr="00C65BCD" w:rsidRDefault="00724B63" w:rsidP="00444CBA">
            <w:pPr>
              <w:jc w:val="right"/>
              <w:rPr>
                <w:sz w:val="24"/>
                <w:szCs w:val="24"/>
              </w:rPr>
            </w:pPr>
          </w:p>
        </w:tc>
        <w:tc>
          <w:tcPr>
            <w:tcW w:w="1701" w:type="dxa"/>
            <w:vMerge/>
            <w:shd w:val="clear" w:color="auto" w:fill="auto"/>
          </w:tcPr>
          <w:p w:rsidR="00724B63" w:rsidRPr="00C65BCD" w:rsidRDefault="00724B63" w:rsidP="00444CBA">
            <w:pPr>
              <w:jc w:val="both"/>
              <w:rPr>
                <w:sz w:val="24"/>
                <w:szCs w:val="24"/>
              </w:rPr>
            </w:pPr>
          </w:p>
        </w:tc>
        <w:tc>
          <w:tcPr>
            <w:tcW w:w="1762" w:type="dxa"/>
            <w:vMerge/>
            <w:shd w:val="clear" w:color="auto" w:fill="auto"/>
          </w:tcPr>
          <w:p w:rsidR="00724B63" w:rsidRPr="00C65BCD" w:rsidRDefault="00724B63" w:rsidP="00444CBA">
            <w:pPr>
              <w:jc w:val="both"/>
              <w:rPr>
                <w:sz w:val="24"/>
                <w:szCs w:val="24"/>
              </w:rPr>
            </w:pPr>
          </w:p>
        </w:tc>
        <w:tc>
          <w:tcPr>
            <w:tcW w:w="1829" w:type="dxa"/>
            <w:vMerge/>
            <w:shd w:val="clear" w:color="auto" w:fill="auto"/>
          </w:tcPr>
          <w:p w:rsidR="00724B63" w:rsidRPr="00C65BCD" w:rsidRDefault="00724B63" w:rsidP="00444CBA">
            <w:pPr>
              <w:jc w:val="both"/>
              <w:rPr>
                <w:sz w:val="24"/>
                <w:szCs w:val="24"/>
              </w:rPr>
            </w:pPr>
          </w:p>
        </w:tc>
        <w:tc>
          <w:tcPr>
            <w:tcW w:w="1800" w:type="dxa"/>
            <w:vMerge/>
            <w:shd w:val="clear" w:color="auto" w:fill="auto"/>
          </w:tcPr>
          <w:p w:rsidR="00724B63" w:rsidRPr="00C65BCD" w:rsidRDefault="00724B63" w:rsidP="00444CBA">
            <w:pPr>
              <w:jc w:val="both"/>
              <w:rPr>
                <w:sz w:val="24"/>
                <w:szCs w:val="24"/>
              </w:rPr>
            </w:pPr>
          </w:p>
        </w:tc>
        <w:tc>
          <w:tcPr>
            <w:tcW w:w="3672" w:type="dxa"/>
            <w:vMerge/>
            <w:shd w:val="clear" w:color="auto" w:fill="auto"/>
          </w:tcPr>
          <w:p w:rsidR="00724B63" w:rsidRPr="00C65BCD" w:rsidRDefault="00724B63" w:rsidP="00444CBA">
            <w:pPr>
              <w:jc w:val="both"/>
              <w:rPr>
                <w:sz w:val="24"/>
                <w:szCs w:val="24"/>
              </w:rPr>
            </w:pPr>
          </w:p>
        </w:tc>
        <w:tc>
          <w:tcPr>
            <w:tcW w:w="1440" w:type="dxa"/>
            <w:shd w:val="clear" w:color="auto" w:fill="auto"/>
          </w:tcPr>
          <w:p w:rsidR="00724B63" w:rsidRPr="00C65BCD" w:rsidRDefault="00724B63" w:rsidP="00444CBA">
            <w:pPr>
              <w:jc w:val="both"/>
              <w:rPr>
                <w:sz w:val="22"/>
                <w:szCs w:val="22"/>
              </w:rPr>
            </w:pPr>
            <w:r w:rsidRPr="00C65BCD">
              <w:rPr>
                <w:sz w:val="22"/>
                <w:szCs w:val="22"/>
              </w:rPr>
              <w:t xml:space="preserve">Кол-во баллов по </w:t>
            </w:r>
            <w:r>
              <w:rPr>
                <w:sz w:val="22"/>
                <w:szCs w:val="22"/>
              </w:rPr>
              <w:t xml:space="preserve">результатамиспытаний </w:t>
            </w:r>
          </w:p>
        </w:tc>
        <w:tc>
          <w:tcPr>
            <w:tcW w:w="1260" w:type="dxa"/>
            <w:shd w:val="clear" w:color="auto" w:fill="auto"/>
          </w:tcPr>
          <w:p w:rsidR="00724B63" w:rsidRPr="00C65BCD" w:rsidRDefault="00724B63" w:rsidP="00444CBA">
            <w:pPr>
              <w:ind w:left="-61"/>
              <w:jc w:val="both"/>
              <w:rPr>
                <w:sz w:val="22"/>
                <w:szCs w:val="22"/>
              </w:rPr>
            </w:pPr>
            <w:r>
              <w:rPr>
                <w:sz w:val="22"/>
                <w:szCs w:val="22"/>
              </w:rPr>
              <w:t xml:space="preserve">Оценка  квалификационной работы (удовлетворительно, неудовлет-воритель-но) </w:t>
            </w:r>
          </w:p>
        </w:tc>
        <w:tc>
          <w:tcPr>
            <w:tcW w:w="1764" w:type="dxa"/>
            <w:shd w:val="clear" w:color="auto" w:fill="auto"/>
          </w:tcPr>
          <w:p w:rsidR="00724B63" w:rsidRPr="000219A2" w:rsidRDefault="00724B63" w:rsidP="00444CBA">
            <w:pPr>
              <w:jc w:val="both"/>
              <w:rPr>
                <w:sz w:val="22"/>
                <w:szCs w:val="22"/>
              </w:rPr>
            </w:pPr>
            <w:r>
              <w:rPr>
                <w:sz w:val="22"/>
                <w:szCs w:val="22"/>
              </w:rPr>
              <w:t>Рекоменда</w:t>
            </w:r>
            <w:r w:rsidRPr="000219A2">
              <w:rPr>
                <w:sz w:val="22"/>
                <w:szCs w:val="22"/>
              </w:rPr>
              <w:t>ции</w:t>
            </w:r>
            <w:r>
              <w:rPr>
                <w:sz w:val="22"/>
                <w:szCs w:val="22"/>
              </w:rPr>
              <w:t xml:space="preserve"> экспертов</w:t>
            </w:r>
            <w:r w:rsidRPr="000219A2">
              <w:rPr>
                <w:sz w:val="22"/>
                <w:szCs w:val="22"/>
              </w:rPr>
              <w:t xml:space="preserve"> </w:t>
            </w:r>
            <w:r>
              <w:rPr>
                <w:sz w:val="22"/>
                <w:szCs w:val="22"/>
              </w:rPr>
              <w:t>аттестуемому работнику</w:t>
            </w:r>
          </w:p>
        </w:tc>
      </w:tr>
    </w:tbl>
    <w:p w:rsidR="00724B63" w:rsidRDefault="00724B63" w:rsidP="00724B63">
      <w:pPr>
        <w:ind w:firstLine="720"/>
        <w:jc w:val="both"/>
        <w:rPr>
          <w:sz w:val="26"/>
          <w:szCs w:val="26"/>
        </w:rPr>
      </w:pPr>
      <w:r w:rsidRPr="00054245">
        <w:rPr>
          <w:sz w:val="26"/>
          <w:szCs w:val="26"/>
        </w:rPr>
        <w:t>Председатель</w:t>
      </w:r>
      <w:r>
        <w:rPr>
          <w:sz w:val="26"/>
          <w:szCs w:val="26"/>
        </w:rPr>
        <w:t xml:space="preserve"> (заместитель председателя)</w:t>
      </w:r>
    </w:p>
    <w:p w:rsidR="00724B63" w:rsidRPr="00054245" w:rsidRDefault="00724B63" w:rsidP="00724B63">
      <w:pPr>
        <w:ind w:firstLine="720"/>
        <w:jc w:val="both"/>
        <w:rPr>
          <w:sz w:val="26"/>
          <w:szCs w:val="26"/>
        </w:rPr>
      </w:pPr>
      <w:r w:rsidRPr="00054245">
        <w:rPr>
          <w:sz w:val="26"/>
          <w:szCs w:val="26"/>
        </w:rPr>
        <w:t xml:space="preserve"> </w:t>
      </w:r>
      <w:r>
        <w:rPr>
          <w:sz w:val="26"/>
          <w:szCs w:val="26"/>
        </w:rPr>
        <w:t>под</w:t>
      </w:r>
      <w:r w:rsidRPr="00054245">
        <w:rPr>
          <w:sz w:val="26"/>
          <w:szCs w:val="26"/>
        </w:rPr>
        <w:t xml:space="preserve">комиссии </w:t>
      </w:r>
      <w:r>
        <w:rPr>
          <w:sz w:val="26"/>
          <w:szCs w:val="26"/>
        </w:rPr>
        <w:t xml:space="preserve"> </w:t>
      </w:r>
      <w:r w:rsidRPr="00054245">
        <w:rPr>
          <w:sz w:val="26"/>
          <w:szCs w:val="26"/>
        </w:rPr>
        <w:t>образовательного учреждения</w:t>
      </w:r>
      <w:r w:rsidRPr="00054245">
        <w:rPr>
          <w:sz w:val="26"/>
          <w:szCs w:val="26"/>
        </w:rPr>
        <w:tab/>
      </w:r>
      <w:r w:rsidRPr="00054245">
        <w:rPr>
          <w:sz w:val="26"/>
          <w:szCs w:val="26"/>
        </w:rPr>
        <w:tab/>
      </w:r>
      <w:r w:rsidRPr="00054245">
        <w:rPr>
          <w:sz w:val="26"/>
          <w:szCs w:val="26"/>
        </w:rPr>
        <w:tab/>
      </w:r>
      <w:r w:rsidRPr="00054245">
        <w:rPr>
          <w:sz w:val="26"/>
          <w:szCs w:val="26"/>
        </w:rPr>
        <w:tab/>
      </w:r>
      <w:r w:rsidRPr="00054245">
        <w:rPr>
          <w:sz w:val="26"/>
          <w:szCs w:val="26"/>
        </w:rPr>
        <w:tab/>
        <w:t>ФИО, должность</w:t>
      </w:r>
      <w:r w:rsidRPr="00054245">
        <w:rPr>
          <w:sz w:val="26"/>
          <w:szCs w:val="26"/>
        </w:rPr>
        <w:tab/>
      </w:r>
      <w:r w:rsidRPr="00054245">
        <w:rPr>
          <w:sz w:val="26"/>
          <w:szCs w:val="26"/>
        </w:rPr>
        <w:tab/>
      </w:r>
      <w:r w:rsidRPr="00054245">
        <w:rPr>
          <w:sz w:val="26"/>
          <w:szCs w:val="26"/>
        </w:rPr>
        <w:tab/>
      </w:r>
      <w:r w:rsidRPr="00054245">
        <w:rPr>
          <w:sz w:val="26"/>
          <w:szCs w:val="26"/>
        </w:rPr>
        <w:tab/>
      </w:r>
      <w:r w:rsidRPr="00054245">
        <w:rPr>
          <w:sz w:val="26"/>
          <w:szCs w:val="26"/>
        </w:rPr>
        <w:tab/>
      </w:r>
      <w:r>
        <w:rPr>
          <w:sz w:val="26"/>
          <w:szCs w:val="26"/>
        </w:rPr>
        <w:t xml:space="preserve"> </w:t>
      </w:r>
      <w:r w:rsidRPr="00054245">
        <w:rPr>
          <w:sz w:val="26"/>
          <w:szCs w:val="26"/>
        </w:rPr>
        <w:t>(подпись)</w:t>
      </w:r>
    </w:p>
    <w:p w:rsidR="00724B63" w:rsidRDefault="00724B63" w:rsidP="00724B63">
      <w:pPr>
        <w:ind w:left="540"/>
        <w:jc w:val="both"/>
        <w:rPr>
          <w:sz w:val="26"/>
          <w:szCs w:val="26"/>
        </w:rPr>
      </w:pPr>
    </w:p>
    <w:p w:rsidR="00724B63" w:rsidRPr="00054245" w:rsidRDefault="00724B63" w:rsidP="00724B63">
      <w:pPr>
        <w:ind w:left="540"/>
        <w:jc w:val="both"/>
        <w:rPr>
          <w:sz w:val="26"/>
          <w:szCs w:val="26"/>
        </w:rPr>
      </w:pPr>
      <w:r w:rsidRPr="00054245">
        <w:rPr>
          <w:sz w:val="26"/>
          <w:szCs w:val="26"/>
        </w:rPr>
        <w:t>МП</w:t>
      </w:r>
    </w:p>
    <w:p w:rsidR="00724B63" w:rsidRDefault="00724B63" w:rsidP="00724B63">
      <w:pPr>
        <w:ind w:firstLine="720"/>
        <w:jc w:val="both"/>
        <w:rPr>
          <w:sz w:val="26"/>
          <w:szCs w:val="26"/>
        </w:rPr>
      </w:pPr>
      <w:r>
        <w:rPr>
          <w:sz w:val="26"/>
          <w:szCs w:val="26"/>
        </w:rPr>
        <w:t>Секретарь подкомиссии</w:t>
      </w:r>
    </w:p>
    <w:p w:rsidR="00724B63" w:rsidRDefault="00724B63" w:rsidP="00724B63">
      <w:pPr>
        <w:ind w:firstLine="720"/>
        <w:jc w:val="both"/>
        <w:rPr>
          <w:sz w:val="26"/>
          <w:szCs w:val="26"/>
        </w:rPr>
      </w:pPr>
    </w:p>
    <w:p w:rsidR="00724B63" w:rsidRDefault="00724B63" w:rsidP="00724B63">
      <w:pPr>
        <w:ind w:firstLine="720"/>
        <w:jc w:val="both"/>
        <w:rPr>
          <w:sz w:val="26"/>
          <w:szCs w:val="26"/>
        </w:rPr>
      </w:pPr>
      <w:r>
        <w:rPr>
          <w:sz w:val="26"/>
          <w:szCs w:val="26"/>
        </w:rPr>
        <w:t>Члены подкомиссии – эксперты</w:t>
      </w:r>
    </w:p>
    <w:p w:rsidR="00724B63" w:rsidRDefault="00724B63" w:rsidP="00724B63">
      <w:pPr>
        <w:ind w:firstLine="720"/>
        <w:jc w:val="both"/>
        <w:rPr>
          <w:sz w:val="26"/>
          <w:szCs w:val="26"/>
        </w:rPr>
      </w:pPr>
      <w:r>
        <w:rPr>
          <w:sz w:val="26"/>
          <w:szCs w:val="26"/>
        </w:rPr>
        <w:t>______________________________________________________</w:t>
      </w:r>
    </w:p>
    <w:p w:rsidR="00724B63" w:rsidRPr="00897E3F" w:rsidRDefault="00724B63" w:rsidP="00724B63">
      <w:pPr>
        <w:ind w:left="567" w:firstLine="153"/>
        <w:jc w:val="both"/>
        <w:rPr>
          <w:sz w:val="22"/>
          <w:szCs w:val="22"/>
        </w:rPr>
      </w:pPr>
      <w:r>
        <w:rPr>
          <w:sz w:val="22"/>
          <w:szCs w:val="22"/>
        </w:rPr>
        <w:t xml:space="preserve">      </w:t>
      </w:r>
      <w:r w:rsidRPr="00897E3F">
        <w:rPr>
          <w:sz w:val="22"/>
          <w:szCs w:val="22"/>
        </w:rPr>
        <w:t xml:space="preserve">Данная форма заполняется в программе </w:t>
      </w:r>
      <w:r w:rsidRPr="00897E3F">
        <w:rPr>
          <w:sz w:val="22"/>
          <w:szCs w:val="22"/>
          <w:lang w:val="en-US"/>
        </w:rPr>
        <w:t>EXCEL</w:t>
      </w:r>
      <w:r w:rsidRPr="00897E3F">
        <w:rPr>
          <w:sz w:val="22"/>
          <w:szCs w:val="22"/>
        </w:rPr>
        <w:t xml:space="preserve">  и может быть использована  </w:t>
      </w:r>
      <w:r>
        <w:rPr>
          <w:sz w:val="22"/>
          <w:szCs w:val="22"/>
        </w:rPr>
        <w:t xml:space="preserve">(с отдельными изменениями) </w:t>
      </w:r>
      <w:r w:rsidRPr="00897E3F">
        <w:rPr>
          <w:sz w:val="22"/>
          <w:szCs w:val="22"/>
        </w:rPr>
        <w:t>как примерная форма свод</w:t>
      </w:r>
      <w:r>
        <w:rPr>
          <w:sz w:val="22"/>
          <w:szCs w:val="22"/>
        </w:rPr>
        <w:t>ного списка педагогических работников муниципального образования, подлежащих аттестации с целью подтверждения соответствия занимаемой должности.</w:t>
      </w:r>
      <w:r w:rsidRPr="00897E3F">
        <w:rPr>
          <w:sz w:val="22"/>
          <w:szCs w:val="22"/>
        </w:rPr>
        <w:t xml:space="preserve"> </w:t>
      </w:r>
    </w:p>
    <w:p w:rsidR="000D3505" w:rsidRDefault="000D3505"/>
    <w:sectPr w:rsidR="000D3505" w:rsidSect="00C37707">
      <w:pgSz w:w="16838" w:h="11906" w:orient="landscape"/>
      <w:pgMar w:top="1134" w:right="458" w:bottom="567" w:left="35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497" w:rsidRDefault="00D00497" w:rsidP="00763B76">
      <w:r>
        <w:separator/>
      </w:r>
    </w:p>
  </w:endnote>
  <w:endnote w:type="continuationSeparator" w:id="1">
    <w:p w:rsidR="00D00497" w:rsidRDefault="00D00497" w:rsidP="00763B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283" w:rsidRDefault="00763B76" w:rsidP="00FC2FCA">
    <w:pPr>
      <w:pStyle w:val="a7"/>
      <w:framePr w:wrap="around" w:vAnchor="text" w:hAnchor="margin" w:xAlign="center" w:y="1"/>
      <w:rPr>
        <w:rStyle w:val="a9"/>
      </w:rPr>
    </w:pPr>
    <w:r>
      <w:rPr>
        <w:rStyle w:val="a9"/>
      </w:rPr>
      <w:fldChar w:fldCharType="begin"/>
    </w:r>
    <w:r w:rsidR="00724B63">
      <w:rPr>
        <w:rStyle w:val="a9"/>
      </w:rPr>
      <w:instrText xml:space="preserve">PAGE  </w:instrText>
    </w:r>
    <w:r>
      <w:rPr>
        <w:rStyle w:val="a9"/>
      </w:rPr>
      <w:fldChar w:fldCharType="end"/>
    </w:r>
  </w:p>
  <w:p w:rsidR="00CC7283" w:rsidRDefault="00D00497" w:rsidP="006815B4">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283" w:rsidRDefault="00763B76" w:rsidP="00FC2FCA">
    <w:pPr>
      <w:pStyle w:val="a7"/>
      <w:framePr w:wrap="around" w:vAnchor="text" w:hAnchor="margin" w:xAlign="center" w:y="1"/>
      <w:rPr>
        <w:rStyle w:val="a9"/>
      </w:rPr>
    </w:pPr>
    <w:r>
      <w:rPr>
        <w:rStyle w:val="a9"/>
      </w:rPr>
      <w:fldChar w:fldCharType="begin"/>
    </w:r>
    <w:r w:rsidR="00724B63">
      <w:rPr>
        <w:rStyle w:val="a9"/>
      </w:rPr>
      <w:instrText xml:space="preserve">PAGE  </w:instrText>
    </w:r>
    <w:r>
      <w:rPr>
        <w:rStyle w:val="a9"/>
      </w:rPr>
      <w:fldChar w:fldCharType="separate"/>
    </w:r>
    <w:r w:rsidR="00BB4D23">
      <w:rPr>
        <w:rStyle w:val="a9"/>
        <w:noProof/>
      </w:rPr>
      <w:t>27</w:t>
    </w:r>
    <w:r>
      <w:rPr>
        <w:rStyle w:val="a9"/>
      </w:rPr>
      <w:fldChar w:fldCharType="end"/>
    </w:r>
  </w:p>
  <w:p w:rsidR="00CC7283" w:rsidRDefault="00D00497" w:rsidP="006815B4">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497" w:rsidRDefault="00D00497" w:rsidP="00763B76">
      <w:r>
        <w:separator/>
      </w:r>
    </w:p>
  </w:footnote>
  <w:footnote w:type="continuationSeparator" w:id="1">
    <w:p w:rsidR="00D00497" w:rsidRDefault="00D00497" w:rsidP="00763B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5EB"/>
    <w:multiLevelType w:val="hybridMultilevel"/>
    <w:tmpl w:val="E8360E8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4854A43"/>
    <w:multiLevelType w:val="hybridMultilevel"/>
    <w:tmpl w:val="7106529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327D163F"/>
    <w:multiLevelType w:val="hybridMultilevel"/>
    <w:tmpl w:val="3D8694E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9590DBE"/>
    <w:multiLevelType w:val="hybridMultilevel"/>
    <w:tmpl w:val="E020D78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footnotePr>
    <w:footnote w:id="0"/>
    <w:footnote w:id="1"/>
  </w:footnotePr>
  <w:endnotePr>
    <w:endnote w:id="0"/>
    <w:endnote w:id="1"/>
  </w:endnotePr>
  <w:compat/>
  <w:rsids>
    <w:rsidRoot w:val="00724B63"/>
    <w:rsid w:val="000B02BD"/>
    <w:rsid w:val="000D3505"/>
    <w:rsid w:val="00292294"/>
    <w:rsid w:val="003A2336"/>
    <w:rsid w:val="00596C54"/>
    <w:rsid w:val="0062257E"/>
    <w:rsid w:val="00642BCF"/>
    <w:rsid w:val="00724B63"/>
    <w:rsid w:val="00763049"/>
    <w:rsid w:val="00763B76"/>
    <w:rsid w:val="00872BE6"/>
    <w:rsid w:val="00BB4D23"/>
    <w:rsid w:val="00D00497"/>
    <w:rsid w:val="00D77390"/>
    <w:rsid w:val="00F248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iCs/>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B63"/>
    <w:pPr>
      <w:spacing w:after="0" w:line="240" w:lineRule="auto"/>
    </w:pPr>
    <w:rPr>
      <w:rFonts w:eastAsia="Times New Roman"/>
      <w:iCs w:val="0"/>
      <w:sz w:val="28"/>
      <w:szCs w:val="20"/>
      <w:lang w:eastAsia="ru-RU"/>
    </w:rPr>
  </w:style>
  <w:style w:type="paragraph" w:styleId="1">
    <w:name w:val="heading 1"/>
    <w:basedOn w:val="a"/>
    <w:next w:val="a"/>
    <w:link w:val="10"/>
    <w:qFormat/>
    <w:rsid w:val="00724B63"/>
    <w:pPr>
      <w:keepNext/>
      <w:jc w:val="center"/>
      <w:outlineLvl w:val="0"/>
    </w:pPr>
    <w:rPr>
      <w:b/>
    </w:rPr>
  </w:style>
  <w:style w:type="paragraph" w:styleId="2">
    <w:name w:val="heading 2"/>
    <w:basedOn w:val="a"/>
    <w:next w:val="a"/>
    <w:link w:val="20"/>
    <w:qFormat/>
    <w:rsid w:val="00724B63"/>
    <w:pPr>
      <w:keepNext/>
      <w:jc w:val="center"/>
      <w:outlineLvl w:val="1"/>
    </w:pPr>
    <w:rPr>
      <w:u w:val="single"/>
    </w:rPr>
  </w:style>
  <w:style w:type="paragraph" w:styleId="3">
    <w:name w:val="heading 3"/>
    <w:basedOn w:val="a"/>
    <w:next w:val="a"/>
    <w:link w:val="30"/>
    <w:qFormat/>
    <w:rsid w:val="00724B6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4B63"/>
    <w:rPr>
      <w:rFonts w:eastAsia="Times New Roman"/>
      <w:b/>
      <w:iCs w:val="0"/>
      <w:sz w:val="28"/>
      <w:szCs w:val="20"/>
      <w:lang w:eastAsia="ru-RU"/>
    </w:rPr>
  </w:style>
  <w:style w:type="character" w:customStyle="1" w:styleId="20">
    <w:name w:val="Заголовок 2 Знак"/>
    <w:basedOn w:val="a0"/>
    <w:link w:val="2"/>
    <w:rsid w:val="00724B63"/>
    <w:rPr>
      <w:rFonts w:eastAsia="Times New Roman"/>
      <w:iCs w:val="0"/>
      <w:sz w:val="28"/>
      <w:szCs w:val="20"/>
      <w:u w:val="single"/>
      <w:lang w:eastAsia="ru-RU"/>
    </w:rPr>
  </w:style>
  <w:style w:type="character" w:customStyle="1" w:styleId="30">
    <w:name w:val="Заголовок 3 Знак"/>
    <w:basedOn w:val="a0"/>
    <w:link w:val="3"/>
    <w:rsid w:val="00724B63"/>
    <w:rPr>
      <w:rFonts w:ascii="Arial" w:eastAsia="Times New Roman" w:hAnsi="Arial" w:cs="Arial"/>
      <w:b/>
      <w:bCs/>
      <w:iCs w:val="0"/>
      <w:sz w:val="26"/>
      <w:szCs w:val="26"/>
      <w:lang w:eastAsia="ru-RU"/>
    </w:rPr>
  </w:style>
  <w:style w:type="paragraph" w:styleId="a3">
    <w:name w:val="Body Text"/>
    <w:basedOn w:val="a"/>
    <w:link w:val="a4"/>
    <w:rsid w:val="00724B63"/>
    <w:pPr>
      <w:jc w:val="both"/>
    </w:pPr>
  </w:style>
  <w:style w:type="character" w:customStyle="1" w:styleId="a4">
    <w:name w:val="Основной текст Знак"/>
    <w:basedOn w:val="a0"/>
    <w:link w:val="a3"/>
    <w:rsid w:val="00724B63"/>
    <w:rPr>
      <w:rFonts w:eastAsia="Times New Roman"/>
      <w:iCs w:val="0"/>
      <w:sz w:val="28"/>
      <w:szCs w:val="20"/>
      <w:lang w:eastAsia="ru-RU"/>
    </w:rPr>
  </w:style>
  <w:style w:type="paragraph" w:styleId="a5">
    <w:name w:val="Body Text Indent"/>
    <w:basedOn w:val="a"/>
    <w:link w:val="a6"/>
    <w:rsid w:val="00724B63"/>
    <w:pPr>
      <w:ind w:left="851" w:hanging="851"/>
      <w:jc w:val="both"/>
    </w:pPr>
  </w:style>
  <w:style w:type="character" w:customStyle="1" w:styleId="a6">
    <w:name w:val="Основной текст с отступом Знак"/>
    <w:basedOn w:val="a0"/>
    <w:link w:val="a5"/>
    <w:rsid w:val="00724B63"/>
    <w:rPr>
      <w:rFonts w:eastAsia="Times New Roman"/>
      <w:iCs w:val="0"/>
      <w:sz w:val="28"/>
      <w:szCs w:val="20"/>
      <w:lang w:eastAsia="ru-RU"/>
    </w:rPr>
  </w:style>
  <w:style w:type="paragraph" w:styleId="31">
    <w:name w:val="Body Text 3"/>
    <w:basedOn w:val="a"/>
    <w:link w:val="32"/>
    <w:rsid w:val="00724B63"/>
    <w:pPr>
      <w:jc w:val="both"/>
    </w:pPr>
    <w:rPr>
      <w:b/>
    </w:rPr>
  </w:style>
  <w:style w:type="character" w:customStyle="1" w:styleId="32">
    <w:name w:val="Основной текст 3 Знак"/>
    <w:basedOn w:val="a0"/>
    <w:link w:val="31"/>
    <w:rsid w:val="00724B63"/>
    <w:rPr>
      <w:rFonts w:eastAsia="Times New Roman"/>
      <w:b/>
      <w:iCs w:val="0"/>
      <w:sz w:val="28"/>
      <w:szCs w:val="20"/>
      <w:lang w:eastAsia="ru-RU"/>
    </w:rPr>
  </w:style>
  <w:style w:type="paragraph" w:styleId="33">
    <w:name w:val="Body Text Indent 3"/>
    <w:basedOn w:val="a"/>
    <w:link w:val="34"/>
    <w:rsid w:val="00724B63"/>
    <w:pPr>
      <w:ind w:firstLine="720"/>
      <w:jc w:val="both"/>
    </w:pPr>
    <w:rPr>
      <w:i/>
    </w:rPr>
  </w:style>
  <w:style w:type="character" w:customStyle="1" w:styleId="34">
    <w:name w:val="Основной текст с отступом 3 Знак"/>
    <w:basedOn w:val="a0"/>
    <w:link w:val="33"/>
    <w:rsid w:val="00724B63"/>
    <w:rPr>
      <w:rFonts w:eastAsia="Times New Roman"/>
      <w:i/>
      <w:iCs w:val="0"/>
      <w:sz w:val="28"/>
      <w:szCs w:val="20"/>
      <w:lang w:eastAsia="ru-RU"/>
    </w:rPr>
  </w:style>
  <w:style w:type="paragraph" w:styleId="a7">
    <w:name w:val="footer"/>
    <w:basedOn w:val="a"/>
    <w:link w:val="a8"/>
    <w:rsid w:val="00724B63"/>
    <w:pPr>
      <w:tabs>
        <w:tab w:val="center" w:pos="4677"/>
        <w:tab w:val="right" w:pos="9355"/>
      </w:tabs>
    </w:pPr>
  </w:style>
  <w:style w:type="character" w:customStyle="1" w:styleId="a8">
    <w:name w:val="Нижний колонтитул Знак"/>
    <w:basedOn w:val="a0"/>
    <w:link w:val="a7"/>
    <w:rsid w:val="00724B63"/>
    <w:rPr>
      <w:rFonts w:eastAsia="Times New Roman"/>
      <w:iCs w:val="0"/>
      <w:sz w:val="28"/>
      <w:szCs w:val="20"/>
      <w:lang w:eastAsia="ru-RU"/>
    </w:rPr>
  </w:style>
  <w:style w:type="character" w:styleId="a9">
    <w:name w:val="page number"/>
    <w:basedOn w:val="a0"/>
    <w:rsid w:val="00724B63"/>
  </w:style>
  <w:style w:type="table" w:styleId="aa">
    <w:name w:val="Table Grid"/>
    <w:basedOn w:val="a1"/>
    <w:rsid w:val="00724B63"/>
    <w:pPr>
      <w:spacing w:after="0" w:line="240" w:lineRule="auto"/>
    </w:pPr>
    <w:rPr>
      <w:rFonts w:eastAsia="Times New Roman"/>
      <w:iCs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rsid w:val="00724B63"/>
    <w:rPr>
      <w:rFonts w:ascii="Tahoma" w:hAnsi="Tahoma" w:cs="Tahoma"/>
      <w:sz w:val="16"/>
      <w:szCs w:val="16"/>
    </w:rPr>
  </w:style>
  <w:style w:type="character" w:customStyle="1" w:styleId="ac">
    <w:name w:val="Текст выноски Знак"/>
    <w:basedOn w:val="a0"/>
    <w:link w:val="ab"/>
    <w:semiHidden/>
    <w:rsid w:val="00724B63"/>
    <w:rPr>
      <w:rFonts w:ascii="Tahoma" w:eastAsia="Times New Roman" w:hAnsi="Tahoma" w:cs="Tahoma"/>
      <w:iCs w:val="0"/>
      <w:sz w:val="16"/>
      <w:szCs w:val="16"/>
      <w:lang w:eastAsia="ru-RU"/>
    </w:rPr>
  </w:style>
  <w:style w:type="paragraph" w:styleId="ad">
    <w:name w:val="Title"/>
    <w:basedOn w:val="a"/>
    <w:link w:val="ae"/>
    <w:qFormat/>
    <w:rsid w:val="00724B63"/>
    <w:pPr>
      <w:jc w:val="center"/>
    </w:pPr>
    <w:rPr>
      <w:b/>
      <w:bCs/>
      <w:szCs w:val="24"/>
    </w:rPr>
  </w:style>
  <w:style w:type="character" w:customStyle="1" w:styleId="ae">
    <w:name w:val="Название Знак"/>
    <w:basedOn w:val="a0"/>
    <w:link w:val="ad"/>
    <w:rsid w:val="00724B63"/>
    <w:rPr>
      <w:rFonts w:eastAsia="Times New Roman"/>
      <w:b/>
      <w:bCs/>
      <w:iCs w:val="0"/>
      <w:sz w:val="28"/>
      <w:szCs w:val="24"/>
      <w:lang w:eastAsia="ru-RU"/>
    </w:rPr>
  </w:style>
  <w:style w:type="paragraph" w:styleId="af">
    <w:name w:val="header"/>
    <w:basedOn w:val="a"/>
    <w:link w:val="af0"/>
    <w:rsid w:val="00724B63"/>
    <w:pPr>
      <w:tabs>
        <w:tab w:val="center" w:pos="4153"/>
        <w:tab w:val="right" w:pos="8306"/>
      </w:tabs>
    </w:pPr>
    <w:rPr>
      <w:sz w:val="27"/>
    </w:rPr>
  </w:style>
  <w:style w:type="character" w:customStyle="1" w:styleId="af0">
    <w:name w:val="Верхний колонтитул Знак"/>
    <w:basedOn w:val="a0"/>
    <w:link w:val="af"/>
    <w:rsid w:val="00724B63"/>
    <w:rPr>
      <w:rFonts w:eastAsia="Times New Roman"/>
      <w:iCs w:val="0"/>
      <w:sz w:val="27"/>
      <w:szCs w:val="20"/>
      <w:lang w:eastAsia="ru-RU"/>
    </w:rPr>
  </w:style>
  <w:style w:type="paragraph" w:styleId="af1">
    <w:name w:val="Normal (Web)"/>
    <w:basedOn w:val="a"/>
    <w:rsid w:val="00724B63"/>
    <w:pPr>
      <w:spacing w:before="40" w:after="40"/>
    </w:pPr>
    <w:rPr>
      <w:sz w:val="20"/>
    </w:rPr>
  </w:style>
  <w:style w:type="character" w:styleId="af2">
    <w:name w:val="Hyperlink"/>
    <w:rsid w:val="00724B63"/>
    <w:rPr>
      <w:color w:val="0000FF"/>
      <w:u w:val="single"/>
    </w:rPr>
  </w:style>
  <w:style w:type="paragraph" w:styleId="af3">
    <w:name w:val="List Paragraph"/>
    <w:basedOn w:val="a"/>
    <w:uiPriority w:val="34"/>
    <w:qFormat/>
    <w:rsid w:val="00724B63"/>
    <w:pPr>
      <w:ind w:left="720"/>
      <w:contextualSpacing/>
      <w:jc w:val="both"/>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10360</Words>
  <Characters>59058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Зинаида Васильевна</dc:creator>
  <cp:lastModifiedBy>Крайнова З.В.</cp:lastModifiedBy>
  <cp:revision>4</cp:revision>
  <dcterms:created xsi:type="dcterms:W3CDTF">2011-02-09T14:29:00Z</dcterms:created>
  <dcterms:modified xsi:type="dcterms:W3CDTF">2011-02-25T12:41:00Z</dcterms:modified>
</cp:coreProperties>
</file>